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7192C" w14:textId="47842EDC" w:rsidR="00F500D9" w:rsidRDefault="00E8710F" w:rsidP="00AA7FDC">
      <w:pPr>
        <w:spacing w:line="276" w:lineRule="auto"/>
        <w:rPr>
          <w:rFonts w:ascii="Sennheiser Office" w:hAnsi="Sennheiser Office"/>
          <w:b/>
          <w:bCs/>
          <w:color w:val="00B0F0"/>
          <w:sz w:val="28"/>
          <w:szCs w:val="36"/>
        </w:rPr>
      </w:pPr>
      <w:r>
        <w:rPr>
          <w:rFonts w:ascii="Sennheiser Office" w:hAnsi="Sennheiser Office"/>
          <w:b/>
          <w:bCs/>
          <w:noProof/>
          <w:color w:val="00B0F0"/>
          <w:sz w:val="28"/>
          <w:szCs w:val="36"/>
        </w:rPr>
        <w:drawing>
          <wp:inline distT="0" distB="0" distL="0" distR="0" wp14:anchorId="38009DF6" wp14:editId="420B5337">
            <wp:extent cx="4997450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4FE8" w14:textId="2B2A1FEA" w:rsidR="00AA7FDC" w:rsidRPr="00985447" w:rsidRDefault="00AA7FDC" w:rsidP="00AA7FDC">
      <w:pPr>
        <w:spacing w:line="276" w:lineRule="auto"/>
        <w:rPr>
          <w:rFonts w:ascii="Sennheiser Office" w:hAnsi="Sennheiser Office"/>
          <w:b/>
          <w:bCs/>
          <w:color w:val="00B0F0"/>
          <w:sz w:val="28"/>
          <w:szCs w:val="36"/>
        </w:rPr>
      </w:pPr>
      <w:r w:rsidRPr="00985447">
        <w:rPr>
          <w:rFonts w:ascii="Sennheiser Office" w:hAnsi="Sennheiser Office"/>
          <w:b/>
          <w:bCs/>
          <w:color w:val="00B0F0"/>
          <w:sz w:val="28"/>
          <w:szCs w:val="36"/>
        </w:rPr>
        <w:t>森海塞尔</w:t>
      </w:r>
      <w:r w:rsidRPr="00985447">
        <w:rPr>
          <w:rFonts w:ascii="Sennheiser Office" w:hAnsi="Sennheiser Office"/>
          <w:b/>
          <w:bCs/>
          <w:color w:val="00B0F0"/>
          <w:sz w:val="28"/>
          <w:szCs w:val="36"/>
        </w:rPr>
        <w:t>TeamConnect Ceiling 2</w:t>
      </w:r>
      <w:r w:rsidRPr="00985447">
        <w:rPr>
          <w:rFonts w:ascii="Sennheiser Office" w:hAnsi="Sennheiser Office"/>
          <w:b/>
          <w:bCs/>
          <w:color w:val="00B0F0"/>
          <w:sz w:val="28"/>
          <w:szCs w:val="36"/>
        </w:rPr>
        <w:t>取得腾讯会议认证</w:t>
      </w:r>
    </w:p>
    <w:p w14:paraId="278A7623" w14:textId="77777777" w:rsidR="00AA7FDC" w:rsidRPr="00985447" w:rsidRDefault="00AA7FDC" w:rsidP="00AA7FDC">
      <w:pPr>
        <w:spacing w:line="276" w:lineRule="auto"/>
        <w:rPr>
          <w:rFonts w:ascii="Sennheiser Office" w:hAnsi="Sennheiser Office"/>
          <w:b/>
          <w:bCs/>
        </w:rPr>
      </w:pPr>
      <w:r w:rsidRPr="00985447">
        <w:rPr>
          <w:rFonts w:ascii="Sennheiser Office" w:hAnsi="Sennheiser Office"/>
          <w:b/>
          <w:bCs/>
        </w:rPr>
        <w:t>森海塞尔商务通讯携手腾讯会议共创线上会议的声音盛宴</w:t>
      </w:r>
    </w:p>
    <w:p w14:paraId="05E2E420" w14:textId="77777777" w:rsidR="00AA7FDC" w:rsidRPr="00985447" w:rsidRDefault="00AA7FDC" w:rsidP="00AA7FDC">
      <w:pPr>
        <w:spacing w:line="276" w:lineRule="auto"/>
        <w:rPr>
          <w:rFonts w:ascii="Sennheiser Office" w:hAnsi="Sennheiser Office"/>
          <w:b/>
          <w:bCs/>
        </w:rPr>
      </w:pPr>
    </w:p>
    <w:p w14:paraId="5F112B8E" w14:textId="39FCDEB4" w:rsidR="00140AD4" w:rsidRPr="00140AD4" w:rsidRDefault="00AA7FDC" w:rsidP="00AA7FDC">
      <w:pPr>
        <w:spacing w:line="276" w:lineRule="auto"/>
        <w:rPr>
          <w:rFonts w:ascii="Sennheiser Office" w:hAnsi="Sennheiser Office"/>
          <w:b/>
          <w:bCs/>
        </w:rPr>
      </w:pPr>
      <w:r w:rsidRPr="00985447">
        <w:rPr>
          <w:rFonts w:ascii="Sennheiser Office" w:hAnsi="Sennheiser Office"/>
          <w:b/>
          <w:bCs/>
        </w:rPr>
        <w:t>2022</w:t>
      </w:r>
      <w:r w:rsidRPr="00985447">
        <w:rPr>
          <w:rFonts w:ascii="Sennheiser Office" w:hAnsi="Sennheiser Office"/>
          <w:b/>
          <w:bCs/>
        </w:rPr>
        <w:t>年</w:t>
      </w:r>
      <w:r w:rsidR="008D6384">
        <w:rPr>
          <w:rFonts w:ascii="Sennheiser Office" w:hAnsi="Sennheiser Office"/>
          <w:b/>
          <w:bCs/>
        </w:rPr>
        <w:t>11</w:t>
      </w:r>
      <w:r w:rsidRPr="00985447">
        <w:rPr>
          <w:rFonts w:ascii="Sennheiser Office" w:hAnsi="Sennheiser Office"/>
          <w:b/>
          <w:bCs/>
        </w:rPr>
        <w:t>月</w:t>
      </w:r>
      <w:r w:rsidR="008D6384">
        <w:rPr>
          <w:rFonts w:ascii="Sennheiser Office" w:hAnsi="Sennheiser Office"/>
          <w:b/>
          <w:bCs/>
        </w:rPr>
        <w:t>17</w:t>
      </w:r>
      <w:r w:rsidRPr="00985447">
        <w:rPr>
          <w:rFonts w:ascii="Sennheiser Office" w:hAnsi="Sennheiser Office"/>
          <w:b/>
          <w:bCs/>
        </w:rPr>
        <w:t>日，北京</w:t>
      </w:r>
      <w:r w:rsidRPr="00985447">
        <w:rPr>
          <w:rFonts w:ascii="Sennheiser Office" w:hAnsi="Sennheiser Office"/>
          <w:b/>
          <w:bCs/>
        </w:rPr>
        <w:t>——</w:t>
      </w:r>
      <w:r w:rsidRPr="00985447">
        <w:rPr>
          <w:rFonts w:ascii="Sennheiser Office" w:hAnsi="Sennheiser Office"/>
          <w:b/>
          <w:bCs/>
        </w:rPr>
        <w:t>森海塞尔商务通讯天花阵列麦克风产品</w:t>
      </w:r>
      <w:r w:rsidRPr="00985447">
        <w:rPr>
          <w:rFonts w:ascii="Sennheiser Office" w:hAnsi="Sennheiser Office"/>
          <w:b/>
          <w:bCs/>
        </w:rPr>
        <w:t>TeamConnect Ceiling 2</w:t>
      </w:r>
      <w:r w:rsidRPr="00985447">
        <w:rPr>
          <w:rFonts w:ascii="Sennheiser Office" w:hAnsi="Sennheiser Office"/>
          <w:b/>
          <w:bCs/>
        </w:rPr>
        <w:t>通过了腾讯</w:t>
      </w:r>
      <w:r w:rsidR="00831BB6">
        <w:rPr>
          <w:rFonts w:ascii="Sennheiser Office" w:hAnsi="Sennheiser Office" w:hint="eastAsia"/>
          <w:b/>
          <w:bCs/>
        </w:rPr>
        <w:t>会议</w:t>
      </w:r>
      <w:r w:rsidRPr="00985447">
        <w:rPr>
          <w:rFonts w:ascii="Sennheiser Office" w:hAnsi="Sennheiser Office"/>
          <w:b/>
          <w:bCs/>
        </w:rPr>
        <w:t>认证，正式加入腾讯会议硬件认证生态大家庭。本次认证的系统解决方案包括森海塞尔</w:t>
      </w:r>
      <w:r w:rsidR="00A972EB" w:rsidRPr="00985447">
        <w:rPr>
          <w:rFonts w:ascii="Sennheiser Office" w:hAnsi="Sennheiser Office"/>
          <w:b/>
          <w:bCs/>
        </w:rPr>
        <w:t>TeamConnect Ceiling 2</w:t>
      </w:r>
      <w:r w:rsidRPr="00985447">
        <w:rPr>
          <w:rFonts w:ascii="Sennheiser Office" w:hAnsi="Sennheiser Office"/>
          <w:b/>
          <w:bCs/>
        </w:rPr>
        <w:t>天花阵列麦克风和</w:t>
      </w:r>
      <w:r w:rsidRPr="00985447">
        <w:rPr>
          <w:rFonts w:ascii="Sennheiser Office" w:hAnsi="Sennheiser Office"/>
          <w:b/>
          <w:bCs/>
        </w:rPr>
        <w:t>Q-SYS</w:t>
      </w:r>
      <w:r w:rsidRPr="00985447">
        <w:rPr>
          <w:rFonts w:ascii="Sennheiser Office" w:hAnsi="Sennheiser Office"/>
          <w:b/>
          <w:bCs/>
        </w:rPr>
        <w:t>的</w:t>
      </w:r>
      <w:r w:rsidR="003D2CCE">
        <w:rPr>
          <w:rFonts w:ascii="Sennheiser Office" w:hAnsi="Sennheiser Office" w:hint="eastAsia"/>
          <w:b/>
          <w:bCs/>
        </w:rPr>
        <w:t>三</w:t>
      </w:r>
      <w:r w:rsidRPr="00985447">
        <w:rPr>
          <w:rFonts w:ascii="Sennheiser Office" w:hAnsi="Sennheiser Office"/>
          <w:b/>
          <w:bCs/>
        </w:rPr>
        <w:t>款产品。</w:t>
      </w:r>
      <w:r w:rsidRPr="00831BB6">
        <w:rPr>
          <w:rFonts w:ascii="Sennheiser Office" w:hAnsi="Sennheiser Office" w:hint="eastAsia"/>
          <w:b/>
          <w:bCs/>
        </w:rPr>
        <w:t>未来，森海塞尔将与腾讯会议携手深度合作，将软件会议平台和硬件周边设备无缝衔接，打破线上线下间的壁垒，共同探索现代混合办公场景下的音频体验升级之路，为中国企业用户提供多样、便利、完整的会议音频解决方案。</w:t>
      </w:r>
    </w:p>
    <w:p w14:paraId="4A06A5BA" w14:textId="7F8CB059" w:rsidR="00AA7FDC" w:rsidRPr="00985447" w:rsidRDefault="00140AD4" w:rsidP="00AA7FDC">
      <w:pPr>
        <w:spacing w:line="276" w:lineRule="auto"/>
        <w:rPr>
          <w:rFonts w:ascii="Sennheiser Office" w:hAnsi="Sennheiser Office"/>
        </w:rPr>
      </w:pPr>
      <w:r>
        <w:rPr>
          <w:rFonts w:ascii="Sennheiser Office" w:hAnsi="Sennheiser Office"/>
          <w:noProof/>
        </w:rPr>
        <w:drawing>
          <wp:inline distT="0" distB="0" distL="0" distR="0" wp14:anchorId="53564350" wp14:editId="556260D1">
            <wp:extent cx="3345084" cy="1882938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37" cy="19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282E" w14:textId="74010D48" w:rsidR="00262E6E" w:rsidRPr="00262E6E" w:rsidRDefault="00E1290A" w:rsidP="00AA7FDC">
      <w:pPr>
        <w:spacing w:line="276" w:lineRule="auto"/>
        <w:rPr>
          <w:rFonts w:ascii="Sennheiser Office" w:hAnsi="Sennheiser Office"/>
          <w:strike/>
        </w:rPr>
      </w:pPr>
      <w:r w:rsidRPr="00831BB6">
        <w:rPr>
          <w:rFonts w:ascii="Sennheiser Office" w:hAnsi="Sennheiser Office" w:hint="eastAsia"/>
        </w:rPr>
        <w:t>森海塞尔</w:t>
      </w:r>
      <w:r w:rsidR="00D74C3C" w:rsidRPr="00D74C3C">
        <w:rPr>
          <w:rFonts w:ascii="Sennheiser Office" w:hAnsi="Sennheiser Office"/>
        </w:rPr>
        <w:t>TeamConnect Ceiling 2</w:t>
      </w:r>
      <w:r w:rsidR="00314809">
        <w:rPr>
          <w:rFonts w:ascii="Sennheiser Office" w:hAnsi="Sennheiser Office" w:hint="eastAsia"/>
        </w:rPr>
        <w:t xml:space="preserve"> </w:t>
      </w:r>
      <w:r w:rsidR="00314809">
        <w:rPr>
          <w:rFonts w:ascii="Sennheiser Office" w:hAnsi="Sennheiser Office"/>
        </w:rPr>
        <w:t>(</w:t>
      </w:r>
      <w:r w:rsidR="00314809" w:rsidRPr="00A972EB">
        <w:rPr>
          <w:rFonts w:ascii="Sennheiser Office" w:hAnsi="Sennheiser Office"/>
        </w:rPr>
        <w:t>TCC2</w:t>
      </w:r>
      <w:r w:rsidR="00314809">
        <w:rPr>
          <w:rFonts w:ascii="Sennheiser Office" w:hAnsi="Sennheiser Office"/>
        </w:rPr>
        <w:t xml:space="preserve">) </w:t>
      </w:r>
      <w:r w:rsidRPr="00831BB6">
        <w:rPr>
          <w:rFonts w:ascii="Sennheiser Office" w:hAnsi="Sennheiser Office" w:hint="eastAsia"/>
        </w:rPr>
        <w:t>天花阵列麦克风，</w:t>
      </w:r>
      <w:r w:rsidR="00AA7FDC" w:rsidRPr="00831BB6">
        <w:rPr>
          <w:rFonts w:ascii="Sennheiser Office" w:hAnsi="Sennheiser Office" w:hint="eastAsia"/>
        </w:rPr>
        <w:t>凭借先进的音频技术和简单便捷的安装优势，</w:t>
      </w:r>
      <w:r w:rsidR="00262E6E" w:rsidRPr="00831BB6">
        <w:rPr>
          <w:rFonts w:ascii="Sennheiser Office" w:hAnsi="Sennheiser Office"/>
        </w:rPr>
        <w:t xml:space="preserve"> </w:t>
      </w:r>
      <w:r w:rsidR="00262E6E" w:rsidRPr="00831BB6">
        <w:rPr>
          <w:rFonts w:ascii="Sennheiser Office" w:hAnsi="Sennheiser Office" w:hint="eastAsia"/>
        </w:rPr>
        <w:t>搭配腾讯会议</w:t>
      </w:r>
      <w:r w:rsidR="00262E6E" w:rsidRPr="00831BB6">
        <w:rPr>
          <w:rFonts w:ascii="Sennheiser Office" w:hAnsi="Sennheiser Office"/>
        </w:rPr>
        <w:t>Rooms</w:t>
      </w:r>
      <w:r w:rsidR="00262E6E" w:rsidRPr="00831BB6">
        <w:rPr>
          <w:rFonts w:ascii="Sennheiser Office" w:hAnsi="Sennheiser Office" w:hint="eastAsia"/>
        </w:rPr>
        <w:t>，</w:t>
      </w:r>
      <w:r w:rsidR="00262E6E" w:rsidRPr="00831BB6">
        <w:rPr>
          <w:rFonts w:ascii="Sennheiser Office" w:hAnsi="Sennheiser Office"/>
        </w:rPr>
        <w:t xml:space="preserve"> </w:t>
      </w:r>
      <w:r w:rsidR="00AA7FDC" w:rsidRPr="00831BB6">
        <w:rPr>
          <w:rFonts w:ascii="Sennheiser Office" w:hAnsi="Sennheiser Office" w:hint="eastAsia"/>
        </w:rPr>
        <w:t>能满足各种会议</w:t>
      </w:r>
      <w:r w:rsidR="00262E6E" w:rsidRPr="00831BB6">
        <w:rPr>
          <w:rFonts w:ascii="Sennheiser Office" w:hAnsi="Sennheiser Office" w:hint="eastAsia"/>
        </w:rPr>
        <w:t>室</w:t>
      </w:r>
      <w:r w:rsidR="00AA7FDC" w:rsidRPr="00831BB6">
        <w:rPr>
          <w:rFonts w:ascii="Sennheiser Office" w:hAnsi="Sennheiser Office" w:hint="eastAsia"/>
        </w:rPr>
        <w:t>需求，不受限于房间环境和布局摆设。</w:t>
      </w:r>
      <w:r w:rsidR="00AA7FDC" w:rsidRPr="00985447">
        <w:rPr>
          <w:rFonts w:ascii="Sennheiser Office" w:hAnsi="Sennheiser Office"/>
        </w:rPr>
        <w:t>TCC2</w:t>
      </w:r>
      <w:r w:rsidR="00AA7FDC" w:rsidRPr="00985447">
        <w:rPr>
          <w:rFonts w:ascii="Sennheiser Office" w:hAnsi="Sennheiser Office"/>
        </w:rPr>
        <w:t>的自动波束成形专利技术能自动检测并追踪发言人位置，使</w:t>
      </w:r>
      <w:r w:rsidR="00C74A91">
        <w:rPr>
          <w:rFonts w:ascii="Sennheiser Office" w:hAnsi="Sennheiser Office" w:hint="eastAsia"/>
        </w:rPr>
        <w:t>其</w:t>
      </w:r>
      <w:r w:rsidR="00AA7FDC" w:rsidRPr="00985447">
        <w:rPr>
          <w:rFonts w:ascii="Sennheiser Office" w:hAnsi="Sennheiser Office"/>
        </w:rPr>
        <w:t>不必受制于麦克风位置，畅享自由</w:t>
      </w:r>
      <w:r w:rsidR="00C70F6D">
        <w:rPr>
          <w:rFonts w:ascii="Sennheiser Office" w:hAnsi="Sennheiser Office" w:hint="eastAsia"/>
        </w:rPr>
        <w:t>。</w:t>
      </w:r>
      <w:r w:rsidR="00C70F6D">
        <w:rPr>
          <w:rFonts w:ascii="Sennheiser Office" w:hAnsi="Sennheiser Office" w:hint="eastAsia"/>
        </w:rPr>
        <w:t xml:space="preserve"> </w:t>
      </w:r>
      <w:r w:rsidR="00AA7FDC" w:rsidRPr="00985447">
        <w:rPr>
          <w:rFonts w:ascii="Sennheiser Office" w:hAnsi="Sennheiser Office"/>
        </w:rPr>
        <w:t>TruVoicelift</w:t>
      </w:r>
      <w:r w:rsidR="00AA7FDC" w:rsidRPr="00985447">
        <w:rPr>
          <w:rFonts w:ascii="Sennheiser Office" w:hAnsi="Sennheiser Office"/>
        </w:rPr>
        <w:t>原声增强技术能显著增强发言人的语音效果，减少空间噪音，</w:t>
      </w:r>
      <w:r w:rsidR="006C7230">
        <w:rPr>
          <w:rFonts w:ascii="Sennheiser Office" w:hAnsi="Sennheiser Office" w:hint="eastAsia"/>
        </w:rPr>
        <w:t>提升</w:t>
      </w:r>
      <w:r w:rsidR="00AA7FDC" w:rsidRPr="00985447">
        <w:rPr>
          <w:rFonts w:ascii="Sennheiser Office" w:hAnsi="Sennheiser Office"/>
        </w:rPr>
        <w:t>语音清晰</w:t>
      </w:r>
      <w:r w:rsidR="006C7230">
        <w:rPr>
          <w:rFonts w:ascii="Sennheiser Office" w:hAnsi="Sennheiser Office" w:hint="eastAsia"/>
        </w:rPr>
        <w:t>度</w:t>
      </w:r>
      <w:r w:rsidR="00AA7FDC" w:rsidRPr="00985447">
        <w:rPr>
          <w:rFonts w:ascii="Sennheiser Office" w:hAnsi="Sennheiser Office"/>
        </w:rPr>
        <w:t>。</w:t>
      </w:r>
      <w:r w:rsidR="00AA7FDC" w:rsidRPr="00985447">
        <w:rPr>
          <w:rFonts w:ascii="Sennheiser Office" w:hAnsi="Sennheiser Office"/>
        </w:rPr>
        <w:t>TCC2</w:t>
      </w:r>
      <w:r w:rsidR="00AA7FDC" w:rsidRPr="00985447">
        <w:rPr>
          <w:rFonts w:ascii="Sennheiser Office" w:hAnsi="Sennheiser Office"/>
        </w:rPr>
        <w:t>的设计</w:t>
      </w:r>
      <w:r w:rsidR="004B6C48">
        <w:rPr>
          <w:rFonts w:ascii="Sennheiser Office" w:hAnsi="Sennheiser Office" w:hint="eastAsia"/>
        </w:rPr>
        <w:t>理念</w:t>
      </w:r>
      <w:r w:rsidR="00AA7FDC" w:rsidRPr="00985447">
        <w:rPr>
          <w:rFonts w:ascii="Sennheiser Office" w:hAnsi="Sennheiser Office"/>
        </w:rPr>
        <w:t>能真正实现安全无接触，在当今疫情环境下尤为重要。此外，通过使用森海塞尔</w:t>
      </w:r>
      <w:r w:rsidR="00AA7FDC" w:rsidRPr="00985447">
        <w:rPr>
          <w:rFonts w:ascii="Sennheiser Office" w:hAnsi="Sennheiser Office"/>
        </w:rPr>
        <w:t>Control Cockpit</w:t>
      </w:r>
      <w:r w:rsidR="00AA7FDC" w:rsidRPr="00985447">
        <w:rPr>
          <w:rFonts w:ascii="Sennheiser Office" w:hAnsi="Sennheiser Office"/>
        </w:rPr>
        <w:t>软件可以在企业</w:t>
      </w:r>
      <w:r w:rsidR="000574B7">
        <w:rPr>
          <w:rFonts w:ascii="Sennheiser Office" w:hAnsi="Sennheiser Office" w:hint="eastAsia"/>
        </w:rPr>
        <w:t>内</w:t>
      </w:r>
      <w:r w:rsidR="00AA7FDC" w:rsidRPr="00985447">
        <w:rPr>
          <w:rFonts w:ascii="Sennheiser Office" w:hAnsi="Sennheiser Office"/>
        </w:rPr>
        <w:t>网的任何节点对麦克风进行控制和监管，方便快捷，能够进一步优化会议音频系统的操作流程。</w:t>
      </w:r>
    </w:p>
    <w:p w14:paraId="75B39BC3" w14:textId="77777777" w:rsidR="00262E6E" w:rsidRPr="00985447" w:rsidRDefault="00262E6E" w:rsidP="00AA7FDC">
      <w:pPr>
        <w:spacing w:line="276" w:lineRule="auto"/>
        <w:rPr>
          <w:rFonts w:ascii="Sennheiser Office" w:hAnsi="Sennheiser Office"/>
        </w:rPr>
      </w:pPr>
    </w:p>
    <w:p w14:paraId="2F83F0C7" w14:textId="5A15BB67" w:rsidR="00E8710F" w:rsidRDefault="00AA7FDC" w:rsidP="00AA7FDC">
      <w:pPr>
        <w:spacing w:line="276" w:lineRule="auto"/>
        <w:rPr>
          <w:rFonts w:ascii="Sennheiser Office" w:hAnsi="Sennheiser Office"/>
        </w:rPr>
      </w:pPr>
      <w:bookmarkStart w:id="0" w:name="_Hlk116293809"/>
      <w:r w:rsidRPr="00985447">
        <w:rPr>
          <w:rFonts w:ascii="Sennheiser Office" w:hAnsi="Sennheiser Office"/>
        </w:rPr>
        <w:t>腾讯会议作为中国主流的</w:t>
      </w:r>
      <w:r>
        <w:rPr>
          <w:rFonts w:ascii="Sennheiser Office" w:hAnsi="Sennheiser Office" w:hint="eastAsia"/>
        </w:rPr>
        <w:t>视频</w:t>
      </w:r>
      <w:r w:rsidRPr="00985447">
        <w:rPr>
          <w:rFonts w:ascii="Sennheiser Office" w:hAnsi="Sennheiser Office"/>
        </w:rPr>
        <w:t>会议平台，拥有数以亿计的注册用户</w:t>
      </w:r>
      <w:r w:rsidR="00E1290A">
        <w:rPr>
          <w:rFonts w:ascii="Sennheiser Office" w:hAnsi="Sennheiser Office" w:hint="eastAsia"/>
        </w:rPr>
        <w:t>、</w:t>
      </w:r>
      <w:r w:rsidRPr="00985447">
        <w:rPr>
          <w:rFonts w:ascii="Sennheiser Office" w:hAnsi="Sennheiser Office"/>
        </w:rPr>
        <w:t>强劲的市场影响力和品牌号召力。</w:t>
      </w:r>
      <w:r w:rsidR="00360488" w:rsidRPr="00DC748D">
        <w:rPr>
          <w:rFonts w:ascii="Sennheiser Office" w:hAnsi="Sennheiser Office" w:hint="eastAsia"/>
        </w:rPr>
        <w:t>腾讯会议硬件认证由腾讯天籁实验室制定认证标准，全部认证硬件需要经过严苛的认证测试，包含音频、视频、系统交互、</w:t>
      </w:r>
      <w:r w:rsidR="00360488" w:rsidRPr="00DC748D">
        <w:rPr>
          <w:rFonts w:ascii="Sennheiser Office" w:hAnsi="Sennheiser Office" w:hint="eastAsia"/>
        </w:rPr>
        <w:t>SDK</w:t>
      </w:r>
      <w:r w:rsidR="00360488" w:rsidRPr="00DC748D">
        <w:rPr>
          <w:rFonts w:ascii="Sennheiser Office" w:hAnsi="Sennheiser Office" w:hint="eastAsia"/>
        </w:rPr>
        <w:t>四大项目，近</w:t>
      </w:r>
      <w:r w:rsidR="00360488" w:rsidRPr="00DC748D">
        <w:rPr>
          <w:rFonts w:ascii="Sennheiser Office" w:hAnsi="Sennheiser Office" w:hint="eastAsia"/>
        </w:rPr>
        <w:t>50</w:t>
      </w:r>
      <w:r w:rsidR="00360488" w:rsidRPr="00DC748D">
        <w:rPr>
          <w:rFonts w:ascii="Sennheiser Office" w:hAnsi="Sennheiser Office" w:hint="eastAsia"/>
        </w:rPr>
        <w:t>项测试项，</w:t>
      </w:r>
      <w:r w:rsidR="00360488" w:rsidRPr="00DC748D">
        <w:rPr>
          <w:rFonts w:ascii="Sennheiser Office" w:hAnsi="Sennheiser Office" w:hint="eastAsia"/>
        </w:rPr>
        <w:t>200</w:t>
      </w:r>
      <w:r w:rsidR="00360488" w:rsidRPr="00DC748D">
        <w:rPr>
          <w:rFonts w:ascii="Sennheiser Office" w:hAnsi="Sennheiser Office" w:hint="eastAsia"/>
        </w:rPr>
        <w:t>多项测试指标。</w:t>
      </w:r>
    </w:p>
    <w:p w14:paraId="641467A1" w14:textId="1E8F85C9" w:rsidR="00360488" w:rsidRDefault="00B910EA" w:rsidP="00AA7FDC">
      <w:pPr>
        <w:spacing w:line="276" w:lineRule="auto"/>
        <w:rPr>
          <w:rFonts w:ascii="Sennheiser Office" w:hAnsi="Sennheiser Office"/>
        </w:rPr>
      </w:pPr>
      <w:r>
        <w:rPr>
          <w:rFonts w:ascii="Sennheiser Office" w:hAnsi="Sennheiser Office"/>
          <w:noProof/>
        </w:rPr>
        <w:lastRenderedPageBreak/>
        <w:drawing>
          <wp:inline distT="0" distB="0" distL="0" distR="0" wp14:anchorId="1A0E2B14" wp14:editId="4A7FA952">
            <wp:extent cx="499999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F8C5" w14:textId="36E3428A" w:rsidR="00E8710F" w:rsidRPr="00160C5D" w:rsidRDefault="00160C5D" w:rsidP="00AA7FDC">
      <w:pPr>
        <w:spacing w:line="276" w:lineRule="auto"/>
        <w:rPr>
          <w:rFonts w:ascii="Sennheiser Office" w:hAnsi="Sennheiser Office"/>
          <w:i/>
          <w:iCs/>
        </w:rPr>
      </w:pPr>
      <w:r w:rsidRPr="00160C5D">
        <w:rPr>
          <w:rFonts w:ascii="Sennheiser Office" w:hAnsi="Sennheiser Office"/>
          <w:i/>
          <w:iCs/>
          <w:sz w:val="15"/>
          <w:szCs w:val="20"/>
        </w:rPr>
        <w:t>本次认证的系统解决方案包括森海塞尔</w:t>
      </w:r>
      <w:r w:rsidRPr="00160C5D">
        <w:rPr>
          <w:rFonts w:ascii="Sennheiser Office" w:hAnsi="Sennheiser Office"/>
          <w:i/>
          <w:iCs/>
          <w:sz w:val="15"/>
          <w:szCs w:val="20"/>
        </w:rPr>
        <w:t xml:space="preserve">TeamConnect Ceiling 2 (TCC2) </w:t>
      </w:r>
      <w:r w:rsidRPr="00160C5D">
        <w:rPr>
          <w:rFonts w:ascii="Sennheiser Office" w:hAnsi="Sennheiser Office"/>
          <w:i/>
          <w:iCs/>
          <w:sz w:val="15"/>
          <w:szCs w:val="20"/>
        </w:rPr>
        <w:t>天花阵列麦克风、</w:t>
      </w:r>
      <w:r w:rsidRPr="00160C5D">
        <w:rPr>
          <w:rFonts w:ascii="Sennheiser Office" w:hAnsi="Sennheiser Office"/>
          <w:i/>
          <w:iCs/>
          <w:sz w:val="15"/>
          <w:szCs w:val="20"/>
        </w:rPr>
        <w:t>Q-SYS Core 110f</w:t>
      </w:r>
      <w:r w:rsidRPr="00160C5D">
        <w:rPr>
          <w:rFonts w:ascii="Sennheiser Office" w:hAnsi="Sennheiser Office"/>
          <w:i/>
          <w:iCs/>
          <w:sz w:val="15"/>
          <w:szCs w:val="20"/>
        </w:rPr>
        <w:t>、</w:t>
      </w:r>
      <w:r w:rsidRPr="00160C5D">
        <w:rPr>
          <w:rFonts w:ascii="Sennheiser Office" w:hAnsi="Sennheiser Office"/>
          <w:i/>
          <w:iCs/>
          <w:sz w:val="15"/>
          <w:szCs w:val="20"/>
        </w:rPr>
        <w:t xml:space="preserve">SPA </w:t>
      </w:r>
      <w:r w:rsidRPr="00160C5D">
        <w:rPr>
          <w:rFonts w:ascii="Sennheiser Office" w:hAnsi="Sennheiser Office"/>
          <w:i/>
          <w:iCs/>
          <w:sz w:val="15"/>
          <w:szCs w:val="20"/>
        </w:rPr>
        <w:t>系列安装功率放大器和</w:t>
      </w:r>
      <w:r w:rsidRPr="00160C5D">
        <w:rPr>
          <w:rFonts w:ascii="Sennheiser Office" w:hAnsi="Sennheiser Office"/>
          <w:i/>
          <w:iCs/>
          <w:sz w:val="15"/>
          <w:szCs w:val="20"/>
        </w:rPr>
        <w:t>AcousticDesign</w:t>
      </w:r>
      <w:r w:rsidRPr="00160C5D">
        <w:rPr>
          <w:rFonts w:ascii="Sennheiser Office" w:hAnsi="Sennheiser Office"/>
          <w:i/>
          <w:iCs/>
          <w:sz w:val="15"/>
          <w:szCs w:val="20"/>
        </w:rPr>
        <w:t>系列扬声器</w:t>
      </w:r>
      <w:r>
        <w:rPr>
          <w:rFonts w:ascii="Sennheiser Office" w:hAnsi="Sennheiser Office" w:hint="eastAsia"/>
          <w:i/>
          <w:iCs/>
          <w:sz w:val="15"/>
          <w:szCs w:val="20"/>
        </w:rPr>
        <w:t>。</w:t>
      </w:r>
    </w:p>
    <w:p w14:paraId="25331F4E" w14:textId="36FDAE2D" w:rsidR="00160C5D" w:rsidRDefault="00160C5D" w:rsidP="00AA7FDC">
      <w:pPr>
        <w:spacing w:line="276" w:lineRule="auto"/>
        <w:rPr>
          <w:rFonts w:ascii="Sennheiser Office" w:hAnsi="Sennheiser Office"/>
        </w:rPr>
      </w:pPr>
    </w:p>
    <w:p w14:paraId="26C1B946" w14:textId="6FB170DB" w:rsidR="00AA7FDC" w:rsidRDefault="00360488" w:rsidP="00AA7FDC">
      <w:pPr>
        <w:spacing w:line="276" w:lineRule="auto"/>
        <w:rPr>
          <w:rFonts w:ascii="Sennheiser Office" w:hAnsi="Sennheiser Office"/>
        </w:rPr>
      </w:pPr>
      <w:r w:rsidRPr="00BB1EF1">
        <w:rPr>
          <w:rFonts w:ascii="Sennheiser Office" w:hAnsi="Sennheiser Office" w:hint="eastAsia"/>
        </w:rPr>
        <w:t>通过腾讯会议硬件认证</w:t>
      </w:r>
      <w:r w:rsidR="002C0ACC" w:rsidRPr="00BB1EF1">
        <w:rPr>
          <w:rFonts w:ascii="Sennheiser Office" w:hAnsi="Sennheiser Office" w:hint="eastAsia"/>
        </w:rPr>
        <w:t>后，</w:t>
      </w:r>
      <w:r w:rsidRPr="00BB1EF1">
        <w:rPr>
          <w:rFonts w:ascii="Sennheiser Office" w:hAnsi="Sennheiser Office" w:hint="eastAsia"/>
        </w:rPr>
        <w:t>TCC</w:t>
      </w:r>
      <w:r w:rsidRPr="00BB1EF1">
        <w:rPr>
          <w:rFonts w:ascii="Sennheiser Office" w:hAnsi="Sennheiser Office"/>
        </w:rPr>
        <w:t>2</w:t>
      </w:r>
      <w:r w:rsidR="002C0ACC" w:rsidRPr="00BB1EF1">
        <w:rPr>
          <w:rFonts w:ascii="Sennheiser Office" w:hAnsi="Sennheiser Office" w:hint="eastAsia"/>
        </w:rPr>
        <w:t>可</w:t>
      </w:r>
      <w:r w:rsidRPr="00BB1EF1">
        <w:rPr>
          <w:rFonts w:ascii="Sennheiser Office" w:hAnsi="Sennheiser Office" w:hint="eastAsia"/>
        </w:rPr>
        <w:t>与腾讯会议或腾讯会议</w:t>
      </w:r>
      <w:r w:rsidRPr="00BB1EF1">
        <w:rPr>
          <w:rFonts w:ascii="Sennheiser Office" w:hAnsi="Sennheiser Office" w:hint="eastAsia"/>
        </w:rPr>
        <w:t>Rooms</w:t>
      </w:r>
      <w:r w:rsidRPr="00BB1EF1">
        <w:rPr>
          <w:rFonts w:ascii="Sennheiser Office" w:hAnsi="Sennheiser Office" w:hint="eastAsia"/>
        </w:rPr>
        <w:t>端搭配</w:t>
      </w:r>
      <w:r w:rsidR="002C0ACC" w:rsidRPr="00BB1EF1">
        <w:rPr>
          <w:rFonts w:ascii="Sennheiser Office" w:hAnsi="Sennheiser Office" w:hint="eastAsia"/>
        </w:rPr>
        <w:t>，</w:t>
      </w:r>
      <w:r w:rsidR="00AA7FDC" w:rsidRPr="00BB1EF1">
        <w:rPr>
          <w:rFonts w:ascii="Sennheiser Office" w:hAnsi="Sennheiser Office" w:hint="eastAsia"/>
        </w:rPr>
        <w:t>以</w:t>
      </w:r>
      <w:r w:rsidR="00AA7FDC" w:rsidRPr="00BB1EF1">
        <w:rPr>
          <w:rFonts w:ascii="Sennheiser Office" w:hAnsi="Sennheiser Office"/>
        </w:rPr>
        <w:t>前沿的技术</w:t>
      </w:r>
      <w:r w:rsidR="004834F0" w:rsidRPr="00BB1EF1">
        <w:rPr>
          <w:rFonts w:ascii="Sennheiser Office" w:hAnsi="Sennheiser Office" w:hint="eastAsia"/>
        </w:rPr>
        <w:t>，</w:t>
      </w:r>
      <w:r w:rsidR="004834F0" w:rsidRPr="00BB1EF1">
        <w:rPr>
          <w:rFonts w:ascii="Sennheiser Office" w:hAnsi="Sennheiser Office"/>
        </w:rPr>
        <w:t>从稳定性、高品质拾音和便捷安装等维度为</w:t>
      </w:r>
      <w:r w:rsidR="002C0ACC" w:rsidRPr="00BB1EF1">
        <w:rPr>
          <w:rFonts w:ascii="Sennheiser Office" w:hAnsi="Sennheiser Office"/>
        </w:rPr>
        <w:t>腾讯会议</w:t>
      </w:r>
      <w:r w:rsidR="002C0ACC" w:rsidRPr="00BB1EF1">
        <w:rPr>
          <w:rFonts w:ascii="Sennheiser Office" w:hAnsi="Sennheiser Office" w:hint="eastAsia"/>
        </w:rPr>
        <w:t>企业</w:t>
      </w:r>
      <w:r w:rsidR="002C0ACC" w:rsidRPr="00BB1EF1">
        <w:rPr>
          <w:rFonts w:ascii="Sennheiser Office" w:hAnsi="Sennheiser Office"/>
        </w:rPr>
        <w:t>用户</w:t>
      </w:r>
      <w:r w:rsidR="004834F0" w:rsidRPr="00BB1EF1">
        <w:rPr>
          <w:rFonts w:ascii="Sennheiser Office" w:hAnsi="Sennheiser Office"/>
        </w:rPr>
        <w:t>在会议音频领域提供全方位支持</w:t>
      </w:r>
      <w:r w:rsidR="00AA7FDC" w:rsidRPr="00BB1EF1">
        <w:rPr>
          <w:rFonts w:ascii="Sennheiser Office" w:hAnsi="Sennheiser Office"/>
        </w:rPr>
        <w:t>。同时，森海塞尔</w:t>
      </w:r>
      <w:r w:rsidR="00AA7FDC" w:rsidRPr="00BB1EF1">
        <w:rPr>
          <w:rFonts w:ascii="Sennheiser Office" w:hAnsi="Sennheiser Office" w:hint="eastAsia"/>
        </w:rPr>
        <w:t>也将</w:t>
      </w:r>
      <w:r w:rsidR="00AA7FDC" w:rsidRPr="00BB1EF1">
        <w:rPr>
          <w:rFonts w:ascii="Sennheiser Office" w:hAnsi="Sennheiser Office"/>
        </w:rPr>
        <w:t>依托腾讯会议更</w:t>
      </w:r>
      <w:r w:rsidR="00AA7FDC" w:rsidRPr="00BB1EF1">
        <w:rPr>
          <w:rFonts w:ascii="Sennheiser Office" w:hAnsi="Sennheiser Office" w:hint="eastAsia"/>
        </w:rPr>
        <w:t>加</w:t>
      </w:r>
      <w:r w:rsidR="00AA7FDC" w:rsidRPr="00BB1EF1">
        <w:rPr>
          <w:rFonts w:ascii="Sennheiser Office" w:hAnsi="Sennheiser Office"/>
        </w:rPr>
        <w:t>贴近用户需求</w:t>
      </w:r>
      <w:r w:rsidR="00AA7FDC" w:rsidRPr="00BB1EF1">
        <w:rPr>
          <w:rFonts w:ascii="Sennheiser Office" w:hAnsi="Sennheiser Office" w:hint="eastAsia"/>
        </w:rPr>
        <w:t>、</w:t>
      </w:r>
      <w:r w:rsidR="00AA7FDC" w:rsidRPr="00BB1EF1">
        <w:rPr>
          <w:rFonts w:ascii="Sennheiser Office" w:hAnsi="Sennheiser Office"/>
        </w:rPr>
        <w:t>涉足更多</w:t>
      </w:r>
      <w:r w:rsidR="00AA7FDC" w:rsidRPr="00BB1EF1">
        <w:rPr>
          <w:rFonts w:ascii="Sennheiser Office" w:hAnsi="Sennheiser Office" w:hint="eastAsia"/>
        </w:rPr>
        <w:t>混合办公及教学场景。</w:t>
      </w:r>
      <w:r w:rsidR="004834F0" w:rsidRPr="00BB1EF1">
        <w:rPr>
          <w:rFonts w:ascii="Sennheiser Office" w:hAnsi="Sennheiser Office"/>
        </w:rPr>
        <w:t>本次认证的系统解决方案包括森海塞尔</w:t>
      </w:r>
      <w:r w:rsidR="004834F0" w:rsidRPr="00BB1EF1">
        <w:rPr>
          <w:rFonts w:ascii="Sennheiser Office" w:hAnsi="Sennheiser Office"/>
        </w:rPr>
        <w:t xml:space="preserve">TeamConnect Ceiling 2 (TCC2) </w:t>
      </w:r>
      <w:r w:rsidR="004834F0" w:rsidRPr="00BB1EF1">
        <w:rPr>
          <w:rFonts w:ascii="Sennheiser Office" w:hAnsi="Sennheiser Office"/>
        </w:rPr>
        <w:t>天花阵列麦克风、</w:t>
      </w:r>
      <w:r w:rsidR="004834F0" w:rsidRPr="00BB1EF1">
        <w:rPr>
          <w:rFonts w:ascii="Sennheiser Office" w:hAnsi="Sennheiser Office"/>
        </w:rPr>
        <w:t>Q-SYS Core 110f</w:t>
      </w:r>
      <w:r w:rsidR="004834F0" w:rsidRPr="00BB1EF1">
        <w:rPr>
          <w:rFonts w:ascii="Sennheiser Office" w:hAnsi="Sennheiser Office"/>
        </w:rPr>
        <w:t>、</w:t>
      </w:r>
      <w:r w:rsidR="004834F0" w:rsidRPr="00BB1EF1">
        <w:rPr>
          <w:rFonts w:ascii="Sennheiser Office" w:hAnsi="Sennheiser Office"/>
        </w:rPr>
        <w:t xml:space="preserve">SPA </w:t>
      </w:r>
      <w:r w:rsidR="004834F0" w:rsidRPr="00BB1EF1">
        <w:rPr>
          <w:rFonts w:ascii="Sennheiser Office" w:hAnsi="Sennheiser Office"/>
        </w:rPr>
        <w:t>系列安装功率放大器和</w:t>
      </w:r>
      <w:r w:rsidR="004834F0" w:rsidRPr="00BB1EF1">
        <w:rPr>
          <w:rFonts w:ascii="Sennheiser Office" w:hAnsi="Sennheiser Office"/>
        </w:rPr>
        <w:t>AcousticDesign</w:t>
      </w:r>
      <w:r w:rsidR="004834F0" w:rsidRPr="00BB1EF1">
        <w:rPr>
          <w:rFonts w:ascii="Sennheiser Office" w:hAnsi="Sennheiser Office"/>
        </w:rPr>
        <w:t>系列扬声器。</w:t>
      </w:r>
    </w:p>
    <w:p w14:paraId="349A2010" w14:textId="77777777" w:rsidR="00670C48" w:rsidRPr="00BB1EF1" w:rsidRDefault="00670C48" w:rsidP="00AA7FDC">
      <w:pPr>
        <w:spacing w:line="276" w:lineRule="auto"/>
        <w:rPr>
          <w:rFonts w:ascii="Sennheiser Office" w:hAnsi="Sennheiser Office"/>
        </w:rPr>
      </w:pPr>
    </w:p>
    <w:p w14:paraId="70ED7484" w14:textId="1B5B0A16" w:rsidR="00AA7FDC" w:rsidRDefault="001A6B39" w:rsidP="00AA7FDC">
      <w:pPr>
        <w:spacing w:line="276" w:lineRule="auto"/>
        <w:rPr>
          <w:rFonts w:ascii="Sennheiser Office" w:hAnsi="Sennheiser Office"/>
        </w:rPr>
      </w:pPr>
      <w:r>
        <w:rPr>
          <w:rFonts w:ascii="Sennheiser Office" w:hAnsi="Sennheiser Office"/>
          <w:noProof/>
        </w:rPr>
        <w:drawing>
          <wp:inline distT="0" distB="0" distL="0" distR="0" wp14:anchorId="7709BFE1" wp14:editId="58A54F36">
            <wp:extent cx="3242244" cy="22917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9" cy="23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B7A6" w14:textId="1CF2BECB" w:rsidR="001A6B39" w:rsidRPr="001A6B39" w:rsidRDefault="001A6B39" w:rsidP="00AA7FDC">
      <w:pPr>
        <w:spacing w:line="276" w:lineRule="auto"/>
        <w:rPr>
          <w:rFonts w:ascii="Sennheiser Office" w:hAnsi="Sennheiser Office"/>
          <w:i/>
          <w:iCs/>
          <w:sz w:val="16"/>
          <w:szCs w:val="21"/>
        </w:rPr>
      </w:pPr>
      <w:r w:rsidRPr="001A6B39">
        <w:rPr>
          <w:rFonts w:ascii="Sennheiser Office" w:hAnsi="Sennheiser Office"/>
          <w:i/>
          <w:iCs/>
          <w:sz w:val="16"/>
          <w:szCs w:val="21"/>
        </w:rPr>
        <w:t>TCC2</w:t>
      </w:r>
      <w:r w:rsidRPr="001A6B39">
        <w:rPr>
          <w:rFonts w:ascii="Sennheiser Office" w:hAnsi="Sennheiser Office"/>
          <w:i/>
          <w:iCs/>
          <w:sz w:val="16"/>
          <w:szCs w:val="21"/>
        </w:rPr>
        <w:t>的自动波束成形专利技术能自动检测并追踪发言人位置，使</w:t>
      </w:r>
      <w:r w:rsidR="00491104">
        <w:rPr>
          <w:rFonts w:ascii="Sennheiser Office" w:hAnsi="Sennheiser Office" w:hint="eastAsia"/>
          <w:i/>
          <w:iCs/>
          <w:sz w:val="16"/>
          <w:szCs w:val="21"/>
        </w:rPr>
        <w:t>发言人可以自由自动</w:t>
      </w:r>
      <w:r w:rsidRPr="001A6B39">
        <w:rPr>
          <w:rFonts w:ascii="Sennheiser Office" w:hAnsi="Sennheiser Office"/>
          <w:i/>
          <w:iCs/>
          <w:sz w:val="16"/>
          <w:szCs w:val="21"/>
        </w:rPr>
        <w:t>。</w:t>
      </w:r>
      <w:r w:rsidRPr="001A6B39">
        <w:rPr>
          <w:rFonts w:ascii="Sennheiser Office" w:hAnsi="Sennheiser Office"/>
          <w:i/>
          <w:iCs/>
          <w:sz w:val="16"/>
          <w:szCs w:val="21"/>
        </w:rPr>
        <w:t>TCC2</w:t>
      </w:r>
      <w:r w:rsidRPr="001A6B39">
        <w:rPr>
          <w:rFonts w:ascii="Sennheiser Office" w:hAnsi="Sennheiser Office"/>
          <w:i/>
          <w:iCs/>
          <w:sz w:val="16"/>
          <w:szCs w:val="21"/>
        </w:rPr>
        <w:t>的设计</w:t>
      </w:r>
      <w:r w:rsidRPr="001A6B39">
        <w:rPr>
          <w:rFonts w:ascii="Sennheiser Office" w:hAnsi="Sennheiser Office" w:hint="eastAsia"/>
          <w:i/>
          <w:iCs/>
          <w:sz w:val="16"/>
          <w:szCs w:val="21"/>
        </w:rPr>
        <w:t>理念</w:t>
      </w:r>
      <w:r w:rsidRPr="001A6B39">
        <w:rPr>
          <w:rFonts w:ascii="Sennheiser Office" w:hAnsi="Sennheiser Office"/>
          <w:i/>
          <w:iCs/>
          <w:sz w:val="16"/>
          <w:szCs w:val="21"/>
        </w:rPr>
        <w:t>能真正实现安全无接触，在当今疫情环境下尤为重要。</w:t>
      </w:r>
    </w:p>
    <w:p w14:paraId="1390DF0A" w14:textId="77777777" w:rsidR="001A6B39" w:rsidRPr="00BB1EF1" w:rsidRDefault="001A6B39" w:rsidP="00AA7FDC">
      <w:pPr>
        <w:spacing w:line="276" w:lineRule="auto"/>
        <w:rPr>
          <w:rFonts w:ascii="Sennheiser Office" w:hAnsi="Sennheiser Office"/>
        </w:rPr>
      </w:pPr>
    </w:p>
    <w:p w14:paraId="609BCDBC" w14:textId="0C424452" w:rsidR="00AA7FDC" w:rsidRPr="00985447" w:rsidRDefault="00AA7FDC" w:rsidP="00AA7FDC">
      <w:pPr>
        <w:spacing w:line="276" w:lineRule="auto"/>
        <w:rPr>
          <w:rFonts w:ascii="Sennheiser Office" w:hAnsi="Sennheiser Office"/>
        </w:rPr>
      </w:pPr>
      <w:r w:rsidRPr="00985447">
        <w:rPr>
          <w:rFonts w:ascii="Sennheiser Office" w:hAnsi="Sennheiser Office"/>
        </w:rPr>
        <w:lastRenderedPageBreak/>
        <w:t>森海塞尔商务通讯大中华区销售总监赵小川表示：</w:t>
      </w:r>
      <w:r w:rsidRPr="00985447">
        <w:rPr>
          <w:rFonts w:ascii="Sennheiser Office" w:hAnsi="Sennheiser Office"/>
        </w:rPr>
        <w:t>“</w:t>
      </w:r>
      <w:bookmarkEnd w:id="0"/>
      <w:r w:rsidRPr="00985447">
        <w:rPr>
          <w:rFonts w:ascii="Sennheiser Office" w:hAnsi="Sennheiser Office"/>
        </w:rPr>
        <w:t>森海塞尔商务通讯部门始终致力于以创新先进的技术、可靠优质的产品和专业的服务不断提升会议音频体验，助力客户取得成功！</w:t>
      </w:r>
      <w:bookmarkStart w:id="1" w:name="_Hlk116293822"/>
      <w:r w:rsidRPr="00985447">
        <w:rPr>
          <w:rFonts w:ascii="Sennheiser Office" w:hAnsi="Sennheiser Office"/>
        </w:rPr>
        <w:t>森海塞尔</w:t>
      </w:r>
      <w:r w:rsidR="00ED181D" w:rsidRPr="00BB1EF1">
        <w:rPr>
          <w:rFonts w:ascii="Sennheiser Office" w:hAnsi="Sennheiser Office"/>
        </w:rPr>
        <w:t>TeamConnect Ceiling 2</w:t>
      </w:r>
      <w:r w:rsidRPr="00985447">
        <w:rPr>
          <w:rFonts w:ascii="Sennheiser Office" w:hAnsi="Sennheiser Office"/>
        </w:rPr>
        <w:t>天花阵列麦克风</w:t>
      </w:r>
      <w:r>
        <w:rPr>
          <w:rFonts w:ascii="Sennheiser Office" w:hAnsi="Sennheiser Office" w:hint="eastAsia"/>
        </w:rPr>
        <w:t>及</w:t>
      </w:r>
      <w:r>
        <w:rPr>
          <w:rFonts w:ascii="Sennheiser Office" w:hAnsi="Sennheiser Office" w:hint="eastAsia"/>
        </w:rPr>
        <w:t>Q-SYS</w:t>
      </w:r>
      <w:r>
        <w:rPr>
          <w:rFonts w:ascii="Sennheiser Office" w:hAnsi="Sennheiser Office" w:hint="eastAsia"/>
        </w:rPr>
        <w:t>系统解决方案</w:t>
      </w:r>
      <w:r w:rsidRPr="00985447">
        <w:rPr>
          <w:rFonts w:ascii="Sennheiser Office" w:hAnsi="Sennheiser Office"/>
        </w:rPr>
        <w:t>获得腾讯会议</w:t>
      </w:r>
      <w:r>
        <w:rPr>
          <w:rFonts w:ascii="Sennheiser Office" w:hAnsi="Sennheiser Office" w:hint="eastAsia"/>
        </w:rPr>
        <w:t>系统</w:t>
      </w:r>
      <w:r w:rsidRPr="00985447">
        <w:rPr>
          <w:rFonts w:ascii="Sennheiser Office" w:hAnsi="Sennheiser Office"/>
        </w:rPr>
        <w:t>认证对我们</w:t>
      </w:r>
      <w:r>
        <w:rPr>
          <w:rFonts w:ascii="Sennheiser Office" w:hAnsi="Sennheiser Office" w:hint="eastAsia"/>
        </w:rPr>
        <w:t>而言</w:t>
      </w:r>
      <w:r w:rsidRPr="00985447">
        <w:rPr>
          <w:rFonts w:ascii="Sennheiser Office" w:hAnsi="Sennheiser Office"/>
        </w:rPr>
        <w:t>意义深远，这不仅代表市场对森海塞尔商务通讯产品的认可，也开启了</w:t>
      </w:r>
      <w:bookmarkEnd w:id="1"/>
      <w:r>
        <w:rPr>
          <w:rFonts w:ascii="Sennheiser Office" w:hAnsi="Sennheiser Office" w:hint="eastAsia"/>
        </w:rPr>
        <w:t>我们</w:t>
      </w:r>
      <w:r w:rsidRPr="00985447">
        <w:rPr>
          <w:rFonts w:ascii="Sennheiser Office" w:hAnsi="Sennheiser Office"/>
        </w:rPr>
        <w:t>的强强联合</w:t>
      </w:r>
      <w:bookmarkStart w:id="2" w:name="_Hlk116294086"/>
      <w:r>
        <w:rPr>
          <w:rFonts w:ascii="Sennheiser Office" w:hAnsi="Sennheiser Office" w:hint="eastAsia"/>
        </w:rPr>
        <w:t>。未来，</w:t>
      </w:r>
      <w:bookmarkEnd w:id="2"/>
      <w:r>
        <w:rPr>
          <w:rFonts w:ascii="Sennheiser Office" w:hAnsi="Sennheiser Office" w:hint="eastAsia"/>
        </w:rPr>
        <w:t>森海塞尔</w:t>
      </w:r>
      <w:r w:rsidRPr="00985447">
        <w:rPr>
          <w:rFonts w:ascii="Sennheiser Office" w:hAnsi="Sennheiser Office"/>
        </w:rPr>
        <w:t>将</w:t>
      </w:r>
      <w:bookmarkStart w:id="3" w:name="_Hlk116294089"/>
      <w:r w:rsidRPr="00985447">
        <w:rPr>
          <w:rFonts w:ascii="Sennheiser Office" w:hAnsi="Sennheiser Office"/>
        </w:rPr>
        <w:t>继续坚守创新精神和高品质理念，</w:t>
      </w:r>
      <w:bookmarkEnd w:id="3"/>
      <w:r>
        <w:rPr>
          <w:rFonts w:ascii="Sennheiser Office" w:hAnsi="Sennheiser Office" w:hint="eastAsia"/>
        </w:rPr>
        <w:t>共同</w:t>
      </w:r>
      <w:r w:rsidRPr="00985447">
        <w:rPr>
          <w:rFonts w:ascii="Sennheiser Office" w:hAnsi="Sennheiser Office"/>
        </w:rPr>
        <w:t>为用户打造</w:t>
      </w:r>
      <w:r w:rsidR="002C0ACC" w:rsidRPr="00985447">
        <w:rPr>
          <w:rFonts w:ascii="Sennheiser Office" w:hAnsi="Sennheiser Office"/>
        </w:rPr>
        <w:t>清晰无</w:t>
      </w:r>
      <w:r w:rsidR="002C0ACC">
        <w:rPr>
          <w:rFonts w:ascii="Sennheiser Office" w:hAnsi="Sennheiser Office" w:hint="eastAsia"/>
        </w:rPr>
        <w:t>忧</w:t>
      </w:r>
      <w:r w:rsidRPr="00985447">
        <w:rPr>
          <w:rFonts w:ascii="Sennheiser Office" w:hAnsi="Sennheiser Office"/>
        </w:rPr>
        <w:t>的会议音频环境，提升工作效率和降低沟通成本。</w:t>
      </w:r>
      <w:r w:rsidRPr="00985447">
        <w:rPr>
          <w:rFonts w:ascii="Sennheiser Office" w:hAnsi="Sennheiser Office"/>
        </w:rPr>
        <w:t>”</w:t>
      </w:r>
    </w:p>
    <w:p w14:paraId="543080C9" w14:textId="40384C96" w:rsidR="00AA7FDC" w:rsidRPr="00985447" w:rsidRDefault="00AA7FDC" w:rsidP="00AA7FDC">
      <w:pPr>
        <w:spacing w:line="276" w:lineRule="auto"/>
        <w:rPr>
          <w:rFonts w:ascii="Sennheiser Office" w:hAnsi="Sennheiser Office"/>
        </w:rPr>
      </w:pPr>
    </w:p>
    <w:p w14:paraId="63C9708A" w14:textId="249A355A" w:rsidR="00AA7FDC" w:rsidRPr="00BB1EF1" w:rsidRDefault="00AA7FDC" w:rsidP="00AA7FDC">
      <w:pPr>
        <w:spacing w:line="276" w:lineRule="auto"/>
        <w:rPr>
          <w:rFonts w:ascii="Sennheiser Office" w:hAnsi="Sennheiser Office"/>
        </w:rPr>
      </w:pPr>
      <w:r w:rsidRPr="00BB1EF1">
        <w:rPr>
          <w:rFonts w:ascii="Sennheiser Office" w:hAnsi="Sennheiser Office"/>
        </w:rPr>
        <w:t>腾讯会议</w:t>
      </w:r>
      <w:r w:rsidR="004C371B" w:rsidRPr="00BB1EF1">
        <w:rPr>
          <w:rFonts w:ascii="Sennheiser Office" w:hAnsi="Sennheiser Office" w:hint="eastAsia"/>
        </w:rPr>
        <w:t>产品团队</w:t>
      </w:r>
      <w:r w:rsidRPr="00BB1EF1">
        <w:rPr>
          <w:rFonts w:ascii="Sennheiser Office" w:hAnsi="Sennheiser Office"/>
        </w:rPr>
        <w:t>表示：</w:t>
      </w:r>
      <w:r w:rsidRPr="00BB1EF1">
        <w:rPr>
          <w:rFonts w:ascii="Sennheiser Office" w:hAnsi="Sennheiser Office"/>
        </w:rPr>
        <w:t>“</w:t>
      </w:r>
      <w:r w:rsidRPr="00BB1EF1">
        <w:rPr>
          <w:rFonts w:ascii="Sennheiser Office" w:hAnsi="Sennheiser Office"/>
        </w:rPr>
        <w:t>腾讯会议不断探索和创新现代工作场景的协作方式，在便捷和高效的同时，也期待提升用户的体验感。我们欢迎森海塞尔</w:t>
      </w:r>
      <w:r w:rsidRPr="00BB1EF1">
        <w:rPr>
          <w:rFonts w:ascii="Sennheiser Office" w:hAnsi="Sennheiser Office"/>
        </w:rPr>
        <w:t>TeamConnect Ceiling 2</w:t>
      </w:r>
      <w:r w:rsidRPr="00BB1EF1">
        <w:rPr>
          <w:rFonts w:ascii="Sennheiser Office" w:hAnsi="Sennheiser Office"/>
        </w:rPr>
        <w:t>加入腾讯会议硬件认证生态大家庭，为我们的用户提供先进便捷的音频解决方案和优质的音频体验。未来，我们期待和森海塞尔进一步深度融合彼此在渠道、技术和生态方面的优势，以创新音频解决方案为基点，在混合办公和教学领域持续为</w:t>
      </w:r>
      <w:r w:rsidR="004C371B" w:rsidRPr="00BB1EF1">
        <w:rPr>
          <w:rFonts w:ascii="Sennheiser Office" w:hAnsi="Sennheiser Office" w:hint="eastAsia"/>
        </w:rPr>
        <w:t>企业用户提供更优质的体验及服务</w:t>
      </w:r>
      <w:r w:rsidRPr="00BB1EF1">
        <w:rPr>
          <w:rFonts w:ascii="Sennheiser Office" w:hAnsi="Sennheiser Office"/>
        </w:rPr>
        <w:t>。</w:t>
      </w:r>
      <w:r w:rsidRPr="00BB1EF1">
        <w:rPr>
          <w:rFonts w:ascii="Sennheiser Office" w:hAnsi="Sennheiser Office"/>
        </w:rPr>
        <w:t>”</w:t>
      </w:r>
    </w:p>
    <w:p w14:paraId="41EF4FF3" w14:textId="77777777" w:rsidR="00AA7FDC" w:rsidRPr="00BB1EF1" w:rsidRDefault="00AA7FDC" w:rsidP="00AA7FDC">
      <w:pPr>
        <w:spacing w:line="276" w:lineRule="auto"/>
        <w:rPr>
          <w:rFonts w:ascii="Sennheiser Office" w:hAnsi="Sennheiser Office"/>
        </w:rPr>
      </w:pPr>
    </w:p>
    <w:p w14:paraId="14DAF3BF" w14:textId="5C2F43AB" w:rsidR="00AA7FDC" w:rsidRPr="00BB1EF1" w:rsidRDefault="00AA7FDC" w:rsidP="00AA7FDC">
      <w:pPr>
        <w:spacing w:line="276" w:lineRule="auto"/>
        <w:rPr>
          <w:rFonts w:ascii="Sennheiser Office" w:hAnsi="Sennheiser Office"/>
        </w:rPr>
      </w:pPr>
      <w:r w:rsidRPr="00BB1EF1">
        <w:rPr>
          <w:rFonts w:ascii="Sennheiser Office" w:hAnsi="Sennheiser Office"/>
        </w:rPr>
        <w:t>QSC</w:t>
      </w:r>
      <w:r w:rsidRPr="00BB1EF1">
        <w:rPr>
          <w:rFonts w:ascii="Sennheiser Office" w:hAnsi="Sennheiser Office"/>
        </w:rPr>
        <w:t>中国区市场拓展经理李菁</w:t>
      </w:r>
      <w:r w:rsidR="002F3FEE">
        <w:rPr>
          <w:rFonts w:ascii="Sennheiser Office" w:hAnsi="Sennheiser Office" w:hint="eastAsia"/>
        </w:rPr>
        <w:t>京</w:t>
      </w:r>
      <w:r w:rsidRPr="00BB1EF1">
        <w:rPr>
          <w:rFonts w:ascii="Sennheiser Office" w:hAnsi="Sennheiser Office"/>
        </w:rPr>
        <w:t>表示：</w:t>
      </w:r>
      <w:r w:rsidRPr="00BB1EF1">
        <w:rPr>
          <w:rFonts w:ascii="Sennheiser Office" w:hAnsi="Sennheiser Office"/>
        </w:rPr>
        <w:t>“</w:t>
      </w:r>
      <w:r w:rsidRPr="00BB1EF1">
        <w:rPr>
          <w:rFonts w:ascii="Sennheiser Office" w:hAnsi="Sennheiser Office"/>
        </w:rPr>
        <w:t>近日，</w:t>
      </w:r>
      <w:r w:rsidRPr="00BB1EF1">
        <w:rPr>
          <w:rFonts w:ascii="Sennheiser Office" w:hAnsi="Sennheiser Office"/>
        </w:rPr>
        <w:t>QSYS</w:t>
      </w:r>
      <w:r w:rsidRPr="00BB1EF1">
        <w:rPr>
          <w:rFonts w:ascii="Sennheiser Office" w:hAnsi="Sennheiser Office"/>
        </w:rPr>
        <w:t>在中国和森海塞尔一起完成了相关产品的腾讯会议认证。</w:t>
      </w:r>
      <w:r w:rsidRPr="00BB1EF1">
        <w:rPr>
          <w:rFonts w:ascii="Sennheiser Office" w:hAnsi="Sennheiser Office"/>
        </w:rPr>
        <w:t>QSYS</w:t>
      </w:r>
      <w:r w:rsidRPr="00BB1EF1">
        <w:rPr>
          <w:rFonts w:ascii="Sennheiser Office" w:hAnsi="Sennheiser Office"/>
        </w:rPr>
        <w:t>提供了</w:t>
      </w:r>
      <w:r w:rsidRPr="00BB1EF1">
        <w:rPr>
          <w:rFonts w:ascii="Sennheiser Office" w:hAnsi="Sennheiser Office"/>
        </w:rPr>
        <w:t>Core110f</w:t>
      </w:r>
      <w:r w:rsidRPr="00BB1EF1">
        <w:rPr>
          <w:rFonts w:ascii="Sennheiser Office" w:hAnsi="Sennheiser Office"/>
        </w:rPr>
        <w:t>音频处理器、</w:t>
      </w:r>
      <w:r w:rsidRPr="00BB1EF1">
        <w:rPr>
          <w:rFonts w:ascii="Sennheiser Office" w:hAnsi="Sennheiser Office"/>
        </w:rPr>
        <w:t>SPA</w:t>
      </w:r>
      <w:r w:rsidRPr="00BB1EF1">
        <w:rPr>
          <w:rFonts w:ascii="Sennheiser Office" w:hAnsi="Sennheiser Office"/>
        </w:rPr>
        <w:t>功放和吸顶扬声器三类产品，配合森海塞尔的</w:t>
      </w:r>
      <w:r w:rsidRPr="00BB1EF1">
        <w:rPr>
          <w:rFonts w:ascii="Sennheiser Office" w:hAnsi="Sennheiser Office"/>
        </w:rPr>
        <w:t>TCC2</w:t>
      </w:r>
      <w:r w:rsidRPr="00BB1EF1">
        <w:rPr>
          <w:rFonts w:ascii="Sennheiser Office" w:hAnsi="Sennheiser Office"/>
        </w:rPr>
        <w:t>天花矩阵麦克风组成的系统通过了业内最严苛标准的腾讯会议认证。充分证明了</w:t>
      </w:r>
      <w:r w:rsidRPr="00BB1EF1">
        <w:rPr>
          <w:rFonts w:ascii="Sennheiser Office" w:hAnsi="Sennheiser Office"/>
        </w:rPr>
        <w:t>QSYS</w:t>
      </w:r>
      <w:r w:rsidRPr="00BB1EF1">
        <w:rPr>
          <w:rFonts w:ascii="Sennheiser Office" w:hAnsi="Sennheiser Office"/>
        </w:rPr>
        <w:t>产品强大功能与森海塞尔</w:t>
      </w:r>
      <w:r w:rsidRPr="00BB1EF1">
        <w:rPr>
          <w:rFonts w:ascii="Sennheiser Office" w:hAnsi="Sennheiser Office"/>
        </w:rPr>
        <w:t>TCC2</w:t>
      </w:r>
      <w:r w:rsidRPr="00BB1EF1">
        <w:rPr>
          <w:rFonts w:ascii="Sennheiser Office" w:hAnsi="Sennheiser Office"/>
        </w:rPr>
        <w:t>完美适配，</w:t>
      </w:r>
      <w:r w:rsidR="004C371B" w:rsidRPr="00BB1EF1">
        <w:rPr>
          <w:rFonts w:ascii="Sennheiser Office" w:hAnsi="Sennheiser Office" w:hint="eastAsia"/>
        </w:rPr>
        <w:t>搭配腾讯会议</w:t>
      </w:r>
      <w:r w:rsidR="004C371B" w:rsidRPr="00BB1EF1">
        <w:rPr>
          <w:rFonts w:ascii="Sennheiser Office" w:hAnsi="Sennheiser Office" w:hint="eastAsia"/>
        </w:rPr>
        <w:t>R</w:t>
      </w:r>
      <w:r w:rsidR="004C371B" w:rsidRPr="00BB1EF1">
        <w:rPr>
          <w:rFonts w:ascii="Sennheiser Office" w:hAnsi="Sennheiser Office"/>
        </w:rPr>
        <w:t>ooms</w:t>
      </w:r>
      <w:r w:rsidR="004C371B" w:rsidRPr="00BB1EF1">
        <w:rPr>
          <w:rFonts w:ascii="Sennheiser Office" w:hAnsi="Sennheiser Office" w:hint="eastAsia"/>
        </w:rPr>
        <w:t>，可以为企业用户提供专业的音视频会议体验</w:t>
      </w:r>
      <w:r w:rsidRPr="00BB1EF1">
        <w:rPr>
          <w:rFonts w:ascii="Sennheiser Office" w:hAnsi="Sennheiser Office"/>
        </w:rPr>
        <w:t>。</w:t>
      </w:r>
      <w:r w:rsidRPr="00BB1EF1">
        <w:rPr>
          <w:rFonts w:ascii="Sennheiser Office" w:hAnsi="Sennheiser Office"/>
        </w:rPr>
        <w:t>”</w:t>
      </w:r>
    </w:p>
    <w:p w14:paraId="27C8D9B4" w14:textId="77777777" w:rsidR="00262E6E" w:rsidRPr="00262E6E" w:rsidRDefault="00262E6E" w:rsidP="00FF2CDB">
      <w:pPr>
        <w:rPr>
          <w:rFonts w:eastAsiaTheme="minorEastAsia"/>
        </w:rPr>
      </w:pPr>
    </w:p>
    <w:p w14:paraId="49F39F83" w14:textId="77777777" w:rsidR="00513C57" w:rsidRDefault="385D1C57" w:rsidP="00513C57">
      <w:r w:rsidRPr="00FF444B">
        <w:rPr>
          <w:rFonts w:eastAsiaTheme="minorEastAsia"/>
        </w:rPr>
        <w:t>更多有关</w:t>
      </w:r>
      <w:r w:rsidRPr="00FF444B">
        <w:rPr>
          <w:rFonts w:eastAsiaTheme="minorEastAsia"/>
        </w:rPr>
        <w:t xml:space="preserve"> </w:t>
      </w:r>
      <w:r w:rsidR="00AA7FDC">
        <w:rPr>
          <w:rFonts w:eastAsiaTheme="minorEastAsia" w:hint="eastAsia"/>
        </w:rPr>
        <w:t>Team</w:t>
      </w:r>
      <w:r w:rsidR="00AA7FDC">
        <w:rPr>
          <w:rFonts w:eastAsiaTheme="minorEastAsia"/>
        </w:rPr>
        <w:t>Connect Ceiling 2</w:t>
      </w:r>
      <w:r w:rsidRPr="00FF444B">
        <w:rPr>
          <w:rFonts w:eastAsiaTheme="minorEastAsia"/>
        </w:rPr>
        <w:t>的信息，请访问</w:t>
      </w:r>
      <w:hyperlink r:id="rId15" w:history="1">
        <w:r w:rsidR="00E255CD" w:rsidRPr="00986253">
          <w:rPr>
            <w:rStyle w:val="aa"/>
          </w:rPr>
          <w:t>https://zh-cn.sennheiser.com/tcc2</w:t>
        </w:r>
      </w:hyperlink>
      <w:bookmarkStart w:id="4" w:name="_Hlk515635723"/>
    </w:p>
    <w:p w14:paraId="779293A1" w14:textId="77777777" w:rsidR="00BB1EF1" w:rsidRDefault="00BB1EF1" w:rsidP="00513C57">
      <w:pPr>
        <w:rPr>
          <w:rFonts w:eastAsiaTheme="minorEastAsia" w:cs="MS Gothic"/>
          <w:b/>
          <w:bCs/>
          <w:lang w:val="sv-SE"/>
        </w:rPr>
      </w:pPr>
    </w:p>
    <w:p w14:paraId="3CF56605" w14:textId="77777777" w:rsidR="00BB1EF1" w:rsidRDefault="00BB1EF1" w:rsidP="00513C57">
      <w:pPr>
        <w:rPr>
          <w:rFonts w:eastAsiaTheme="minorEastAsia" w:cs="MS Gothic"/>
          <w:b/>
          <w:bCs/>
          <w:lang w:val="sv-SE"/>
        </w:rPr>
      </w:pPr>
    </w:p>
    <w:p w14:paraId="1F7FEFE1" w14:textId="4D367362" w:rsidR="00FD2E05" w:rsidRPr="00513C57" w:rsidRDefault="00FD2E05" w:rsidP="00513C57">
      <w:r w:rsidRPr="00FF444B">
        <w:rPr>
          <w:rFonts w:eastAsiaTheme="minorEastAsia" w:cs="MS Gothic"/>
          <w:b/>
          <w:bCs/>
          <w:lang w:val="sv-SE"/>
        </w:rPr>
        <w:t>关于森海塞</w:t>
      </w:r>
      <w:r w:rsidRPr="00FF444B">
        <w:rPr>
          <w:rFonts w:eastAsiaTheme="minorEastAsia" w:cs="Malgun Gothic"/>
          <w:b/>
          <w:bCs/>
          <w:lang w:val="sv-SE"/>
        </w:rPr>
        <w:t>尔品牌</w:t>
      </w:r>
    </w:p>
    <w:p w14:paraId="0A2244A9" w14:textId="77777777" w:rsidR="00FD2E05" w:rsidRPr="00FF444B" w:rsidRDefault="00FD2E05" w:rsidP="00FD2E05">
      <w:pPr>
        <w:spacing w:line="240" w:lineRule="auto"/>
        <w:rPr>
          <w:rFonts w:eastAsiaTheme="minorEastAsia"/>
          <w:lang w:val="sv-SE"/>
        </w:rPr>
      </w:pPr>
      <w:r w:rsidRPr="00FF444B">
        <w:rPr>
          <w:rFonts w:eastAsiaTheme="minorEastAsia" w:cs="MS Gothic"/>
          <w:lang w:val="sv-SE"/>
        </w:rPr>
        <w:t>音</w:t>
      </w:r>
      <w:r w:rsidRPr="00FF444B">
        <w:rPr>
          <w:rFonts w:eastAsiaTheme="minorEastAsia" w:cs="Microsoft JhengHei"/>
          <w:lang w:val="sv-SE"/>
        </w:rPr>
        <w:t>频是我们的生命之源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。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我</w:t>
      </w:r>
      <w:r w:rsidRPr="00FF444B">
        <w:rPr>
          <w:rFonts w:eastAsiaTheme="minorEastAsia" w:cs="Microsoft JhengHei"/>
          <w:lang w:val="sv-SE"/>
        </w:rPr>
        <w:t>们致力于创造与众不同的音频解决方案。</w:t>
      </w:r>
      <w:r w:rsidRPr="00FF444B">
        <w:rPr>
          <w:rFonts w:eastAsiaTheme="minorEastAsia"/>
          <w:lang w:val="sv-SE"/>
        </w:rPr>
        <w:t xml:space="preserve"> </w:t>
      </w:r>
      <w:r w:rsidRPr="00FF444B">
        <w:rPr>
          <w:rFonts w:eastAsiaTheme="minorEastAsia" w:cs="MS Gothic"/>
          <w:lang w:val="sv-SE"/>
        </w:rPr>
        <w:t>打造音</w:t>
      </w:r>
      <w:r w:rsidRPr="00FF444B">
        <w:rPr>
          <w:rFonts w:eastAsiaTheme="minorEastAsia" w:cs="Microsoft JhengHei"/>
          <w:lang w:val="sv-SE"/>
        </w:rPr>
        <w:t>频之未来并为我们的客户提供非凡的声音体验</w:t>
      </w:r>
      <w:r w:rsidRPr="00FF444B">
        <w:rPr>
          <w:rFonts w:eastAsiaTheme="minorEastAsia" w:cs="Sennheiser Office"/>
          <w:lang w:val="sv-SE"/>
        </w:rPr>
        <w:t>——</w:t>
      </w:r>
      <w:r w:rsidRPr="00FF444B">
        <w:rPr>
          <w:rFonts w:eastAsiaTheme="minorEastAsia" w:cs="Microsoft JhengHei"/>
          <w:lang w:val="sv-SE"/>
        </w:rPr>
        <w:t>这就是森海塞尔品牌</w:t>
      </w:r>
      <w:r w:rsidRPr="00FF444B">
        <w:rPr>
          <w:rFonts w:eastAsiaTheme="minorEastAsia"/>
          <w:lang w:val="sv-SE"/>
        </w:rPr>
        <w:t>75</w:t>
      </w:r>
      <w:r w:rsidRPr="00FF444B">
        <w:rPr>
          <w:rFonts w:eastAsiaTheme="minorEastAsia" w:cs="MS Gothic"/>
          <w:lang w:val="sv-SE"/>
        </w:rPr>
        <w:t>年来所</w:t>
      </w:r>
      <w:r w:rsidRPr="00FF444B">
        <w:rPr>
          <w:rFonts w:eastAsiaTheme="minorEastAsia" w:cs="Microsoft JhengHei"/>
          <w:lang w:val="sv-SE"/>
        </w:rPr>
        <w:t>传承的精神。专业话筒及监听系统、会议系统、流媒体技术和无线传输系统等专业音频解决方案，这些业务隶属于森海</w:t>
      </w:r>
      <w:r w:rsidRPr="00FF444B">
        <w:rPr>
          <w:rFonts w:eastAsiaTheme="minorEastAsia" w:cs="MS Gothic"/>
          <w:lang w:val="sv-SE"/>
        </w:rPr>
        <w:t>塞</w:t>
      </w:r>
      <w:r w:rsidRPr="00FF444B">
        <w:rPr>
          <w:rFonts w:eastAsiaTheme="minorEastAsia" w:cs="Malgun Gothic"/>
          <w:lang w:val="sv-SE"/>
        </w:rPr>
        <w:t>尔</w:t>
      </w:r>
      <w:r w:rsidRPr="00FF444B">
        <w:rPr>
          <w:rFonts w:eastAsiaTheme="minorEastAsia"/>
          <w:lang w:val="sv-SE"/>
        </w:rPr>
        <w:t xml:space="preserve"> ( Sennheiser electronic GmbH &amp; Co. KG)</w:t>
      </w:r>
      <w:r w:rsidRPr="00FF444B">
        <w:rPr>
          <w:rFonts w:eastAsiaTheme="minorEastAsia" w:cs="MS Gothic"/>
          <w:lang w:val="sv-SE"/>
        </w:rPr>
        <w:t>；而消</w:t>
      </w:r>
      <w:r w:rsidRPr="00FF444B">
        <w:rPr>
          <w:rFonts w:eastAsiaTheme="minorEastAsia" w:cs="Microsoft JhengHei"/>
          <w:lang w:val="sv-SE"/>
        </w:rPr>
        <w:t>费电子产品业务包括耳机、条形音箱和语音增强耳机等在森海塞尔的授权下由索诺瓦控股集团</w:t>
      </w:r>
      <w:r w:rsidRPr="00FF444B">
        <w:rPr>
          <w:rFonts w:eastAsiaTheme="minorEastAsia"/>
          <w:lang w:val="sv-SE"/>
        </w:rPr>
        <w:t xml:space="preserve">  (Sonova Holding AG) </w:t>
      </w:r>
      <w:r w:rsidRPr="00FF444B">
        <w:rPr>
          <w:rFonts w:eastAsiaTheme="minorEastAsia" w:cs="MS Gothic"/>
          <w:lang w:val="sv-SE"/>
        </w:rPr>
        <w:t>运</w:t>
      </w:r>
      <w:r w:rsidRPr="00FF444B">
        <w:rPr>
          <w:rFonts w:eastAsiaTheme="minorEastAsia" w:cs="Microsoft JhengHei"/>
          <w:lang w:val="sv-SE"/>
        </w:rPr>
        <w:t>营。</w:t>
      </w:r>
    </w:p>
    <w:p w14:paraId="5FB0CA87" w14:textId="77777777" w:rsidR="00FD2E05" w:rsidRPr="00FF444B" w:rsidRDefault="00FD2E05" w:rsidP="00FD2E05">
      <w:pPr>
        <w:spacing w:line="240" w:lineRule="auto"/>
        <w:rPr>
          <w:rFonts w:eastAsiaTheme="minorEastAsia"/>
          <w:lang w:val="sv-SE"/>
        </w:rPr>
      </w:pPr>
    </w:p>
    <w:p w14:paraId="411A6390" w14:textId="77777777" w:rsidR="00F25D24" w:rsidRPr="00FF444B" w:rsidRDefault="00F25D24" w:rsidP="00F25D24">
      <w:pPr>
        <w:spacing w:line="240" w:lineRule="auto"/>
        <w:rPr>
          <w:rFonts w:eastAsiaTheme="minorEastAsia"/>
          <w:lang w:val="sv-SE"/>
        </w:rPr>
      </w:pPr>
    </w:p>
    <w:p w14:paraId="2C6A5A37" w14:textId="72D2E256" w:rsidR="00F25D24" w:rsidRDefault="00BF588F" w:rsidP="00F25D24">
      <w:pPr>
        <w:spacing w:line="240" w:lineRule="auto"/>
        <w:rPr>
          <w:rFonts w:eastAsiaTheme="minorEastAsia"/>
          <w:color w:val="0095D5" w:themeColor="accent1"/>
          <w:szCs w:val="18"/>
          <w:lang w:val="sv-SE"/>
        </w:rPr>
      </w:pPr>
      <w:hyperlink r:id="rId16" w:history="1">
        <w:r w:rsidR="00CB447C" w:rsidRPr="00FF444B">
          <w:rPr>
            <w:rStyle w:val="aa"/>
            <w:rFonts w:eastAsiaTheme="minorEastAsia"/>
            <w:color w:val="0095D5" w:themeColor="accent1"/>
            <w:szCs w:val="18"/>
            <w:u w:val="none"/>
            <w:lang w:val="sv-SE"/>
          </w:rPr>
          <w:t>www.sennheiser.com</w:t>
        </w:r>
      </w:hyperlink>
      <w:r w:rsidR="00CB447C" w:rsidRPr="00FF444B">
        <w:rPr>
          <w:rFonts w:eastAsiaTheme="minorEastAsia"/>
          <w:color w:val="0095D5" w:themeColor="accent1"/>
          <w:szCs w:val="18"/>
          <w:lang w:val="sv-SE"/>
        </w:rPr>
        <w:t xml:space="preserve"> </w:t>
      </w:r>
    </w:p>
    <w:p w14:paraId="1F41EE3D" w14:textId="7492602E" w:rsidR="00513C57" w:rsidRPr="00FF444B" w:rsidRDefault="00513C57" w:rsidP="00F25D24">
      <w:pPr>
        <w:spacing w:line="240" w:lineRule="auto"/>
        <w:rPr>
          <w:rFonts w:eastAsiaTheme="minorEastAsia"/>
          <w:color w:val="0095D5" w:themeColor="accent1"/>
          <w:szCs w:val="18"/>
          <w:lang w:val="sv-SE"/>
        </w:rPr>
      </w:pPr>
      <w:r>
        <w:rPr>
          <w:rFonts w:eastAsiaTheme="minorEastAsia" w:hint="eastAsia"/>
          <w:color w:val="0095D5" w:themeColor="accent1"/>
          <w:szCs w:val="18"/>
          <w:lang w:val="sv-SE"/>
        </w:rPr>
        <w:t>www.</w:t>
      </w:r>
      <w:r>
        <w:rPr>
          <w:rFonts w:eastAsiaTheme="minorEastAsia"/>
          <w:color w:val="0095D5" w:themeColor="accent1"/>
          <w:szCs w:val="18"/>
          <w:lang w:val="sv-SE"/>
        </w:rPr>
        <w:t>sennheiser-hearing.com</w:t>
      </w:r>
    </w:p>
    <w:bookmarkEnd w:id="4"/>
    <w:p w14:paraId="60AFBD9F" w14:textId="2346EE53" w:rsidR="00FB3505" w:rsidRDefault="00FB3505" w:rsidP="00FB3505">
      <w:pPr>
        <w:pStyle w:val="About"/>
        <w:rPr>
          <w:rFonts w:eastAsiaTheme="minorEastAsia"/>
          <w:lang w:val="sv-SE"/>
        </w:rPr>
      </w:pPr>
    </w:p>
    <w:p w14:paraId="7331998D" w14:textId="77777777" w:rsidR="00DF455D" w:rsidRPr="00FF444B" w:rsidRDefault="00DF455D" w:rsidP="00FB3505">
      <w:pPr>
        <w:pStyle w:val="About"/>
        <w:rPr>
          <w:rFonts w:eastAsiaTheme="minorEastAsia"/>
          <w:lang w:val="sv-S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B177FD" w:rsidRPr="00FF444B" w14:paraId="0D394C00" w14:textId="77777777" w:rsidTr="00B2326B">
        <w:tc>
          <w:tcPr>
            <w:tcW w:w="4219" w:type="dxa"/>
          </w:tcPr>
          <w:p w14:paraId="73D7F517" w14:textId="43A38EED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大中华区</w:t>
            </w:r>
            <w:r w:rsidRPr="00FF444B">
              <w:rPr>
                <w:rFonts w:eastAsiaTheme="minorEastAsia"/>
                <w:b/>
              </w:rPr>
              <w:t>新闻联络人</w:t>
            </w:r>
          </w:p>
        </w:tc>
      </w:tr>
      <w:tr w:rsidR="00B177FD" w:rsidRPr="00FF444B" w14:paraId="39800DCE" w14:textId="77777777" w:rsidTr="00B2326B">
        <w:tc>
          <w:tcPr>
            <w:tcW w:w="4219" w:type="dxa"/>
          </w:tcPr>
          <w:p w14:paraId="6A2550BF" w14:textId="5C7B0AF1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  <w:color w:val="0095D5"/>
              </w:rPr>
            </w:pPr>
            <w:r>
              <w:rPr>
                <w:rFonts w:eastAsiaTheme="minorEastAsia" w:hint="eastAsia"/>
                <w:color w:val="0095D5"/>
              </w:rPr>
              <w:t>顾彦多</w:t>
            </w:r>
            <w:r>
              <w:rPr>
                <w:rFonts w:eastAsiaTheme="minorEastAsia" w:hint="eastAsia"/>
                <w:color w:val="0095D5"/>
              </w:rPr>
              <w:t xml:space="preserve"> I</w:t>
            </w:r>
            <w:r>
              <w:rPr>
                <w:rFonts w:eastAsiaTheme="minorEastAsia"/>
                <w:color w:val="0095D5"/>
              </w:rPr>
              <w:t>vy</w:t>
            </w:r>
            <w:r w:rsidR="005F5C12">
              <w:rPr>
                <w:rFonts w:eastAsiaTheme="minorEastAsia"/>
                <w:color w:val="0095D5"/>
              </w:rPr>
              <w:t xml:space="preserve"> </w:t>
            </w:r>
            <w:r w:rsidR="005F5C12">
              <w:rPr>
                <w:rFonts w:eastAsiaTheme="minorEastAsia" w:hint="eastAsia"/>
                <w:color w:val="0095D5"/>
              </w:rPr>
              <w:t>Gu</w:t>
            </w:r>
          </w:p>
        </w:tc>
      </w:tr>
      <w:tr w:rsidR="00B177FD" w:rsidRPr="00FF444B" w14:paraId="55FA925C" w14:textId="77777777" w:rsidTr="00B2326B">
        <w:tc>
          <w:tcPr>
            <w:tcW w:w="4219" w:type="dxa"/>
          </w:tcPr>
          <w:p w14:paraId="009E6C6F" w14:textId="4A04A3EA" w:rsidR="00B177FD" w:rsidRPr="00FF444B" w:rsidRDefault="00B177FD" w:rsidP="00431E8B">
            <w:pPr>
              <w:pStyle w:val="Contact"/>
              <w:tabs>
                <w:tab w:val="clear" w:pos="4111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ivy.gu</w:t>
            </w:r>
            <w:r w:rsidRPr="00FF444B">
              <w:rPr>
                <w:rFonts w:eastAsiaTheme="minorEastAsia"/>
              </w:rPr>
              <w:t>@sennheiser.com</w:t>
            </w:r>
          </w:p>
        </w:tc>
      </w:tr>
      <w:tr w:rsidR="00B177FD" w:rsidRPr="00FF444B" w14:paraId="183B3BFD" w14:textId="77777777" w:rsidTr="00B2326B">
        <w:tc>
          <w:tcPr>
            <w:tcW w:w="4219" w:type="dxa"/>
          </w:tcPr>
          <w:p w14:paraId="08CDB941" w14:textId="5EEEC944" w:rsidR="00B177FD" w:rsidRPr="00FF444B" w:rsidRDefault="00F6752C" w:rsidP="00431E8B">
            <w:pPr>
              <w:pStyle w:val="Contact"/>
              <w:tabs>
                <w:tab w:val="clear" w:pos="4111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+86 10 8531 1512</w:t>
            </w:r>
          </w:p>
        </w:tc>
      </w:tr>
    </w:tbl>
    <w:p w14:paraId="12EE61E2" w14:textId="77777777" w:rsidR="00E45F59" w:rsidRPr="00FF444B" w:rsidRDefault="00E45F59" w:rsidP="00945E93">
      <w:pPr>
        <w:pStyle w:val="Contact"/>
        <w:rPr>
          <w:rFonts w:eastAsiaTheme="minorEastAsia"/>
        </w:rPr>
      </w:pPr>
    </w:p>
    <w:p w14:paraId="2C48B7D5" w14:textId="2ACCA20E" w:rsidR="0038583A" w:rsidRPr="00FF444B" w:rsidRDefault="0038583A" w:rsidP="00E45F59">
      <w:pPr>
        <w:pStyle w:val="Contact"/>
        <w:rPr>
          <w:rFonts w:eastAsiaTheme="minorEastAsia"/>
        </w:rPr>
      </w:pPr>
    </w:p>
    <w:sectPr w:rsidR="0038583A" w:rsidRPr="00FF444B" w:rsidSect="009031C7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BA99A" w14:textId="77777777" w:rsidR="00641DAD" w:rsidRDefault="00641DAD" w:rsidP="00CA1EB9">
      <w:pPr>
        <w:spacing w:line="240" w:lineRule="auto"/>
      </w:pPr>
      <w:r>
        <w:separator/>
      </w:r>
    </w:p>
  </w:endnote>
  <w:endnote w:type="continuationSeparator" w:id="0">
    <w:p w14:paraId="42357B5B" w14:textId="77777777" w:rsidR="00641DAD" w:rsidRDefault="00641DAD" w:rsidP="00CA1EB9">
      <w:pPr>
        <w:spacing w:line="240" w:lineRule="auto"/>
      </w:pPr>
      <w:r>
        <w:continuationSeparator/>
      </w:r>
    </w:p>
  </w:endnote>
  <w:endnote w:type="continuationNotice" w:id="1">
    <w:p w14:paraId="1D483C25" w14:textId="77777777" w:rsidR="00641DAD" w:rsidRDefault="00641D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51D482A-0420-473B-8E02-CD0DD5D8D54A}"/>
    <w:embedBold r:id="rId2" w:fontKey="{B1F68CCD-30CD-401D-A186-F59A1080E41E}"/>
    <w:embedItalic r:id="rId3" w:fontKey="{6582831D-1C49-449C-8496-58F54B0C3C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1ED96AD-4293-40D3-B24C-C9C4BE4D906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988A8D3-65FA-4409-A30A-14CAED28AB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a3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a3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a3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a5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E29DD" w14:textId="77777777" w:rsidR="00641DAD" w:rsidRDefault="00641DAD" w:rsidP="00CA1EB9">
      <w:pPr>
        <w:spacing w:line="240" w:lineRule="auto"/>
      </w:pPr>
      <w:r>
        <w:separator/>
      </w:r>
    </w:p>
  </w:footnote>
  <w:footnote w:type="continuationSeparator" w:id="0">
    <w:p w14:paraId="0A70711B" w14:textId="77777777" w:rsidR="00641DAD" w:rsidRDefault="00641DAD" w:rsidP="00CA1EB9">
      <w:pPr>
        <w:spacing w:line="240" w:lineRule="auto"/>
      </w:pPr>
      <w:r>
        <w:continuationSeparator/>
      </w:r>
    </w:p>
  </w:footnote>
  <w:footnote w:type="continuationNotice" w:id="1">
    <w:p w14:paraId="745EDA1B" w14:textId="77777777" w:rsidR="00641DAD" w:rsidRDefault="00641DA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D4EC0">
      <w:rPr>
        <w:noProof/>
      </w:rPr>
      <w:t>4</w:t>
    </w:r>
    <w:r>
      <w:fldChar w:fldCharType="end"/>
    </w:r>
    <w:r>
      <w:rPr>
        <w:rFonts w:hint="eastAsia"/>
      </w:rPr>
      <w:t>/</w:t>
    </w:r>
    <w:r w:rsidR="00BF588F">
      <w:fldChar w:fldCharType="begin"/>
    </w:r>
    <w:r w:rsidR="00BF588F">
      <w:instrText>NUMPAGES  \* Arabic  \* MERGEFORMAT</w:instrText>
    </w:r>
    <w:r w:rsidR="00BF588F">
      <w:fldChar w:fldCharType="separate"/>
    </w:r>
    <w:r w:rsidR="001D4EC0">
      <w:rPr>
        <w:noProof/>
      </w:rPr>
      <w:t>5</w:t>
    </w:r>
    <w:r w:rsidR="00BF588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D4EC0">
      <w:rPr>
        <w:noProof/>
      </w:rPr>
      <w:t>1</w:t>
    </w:r>
    <w:r>
      <w:fldChar w:fldCharType="end"/>
    </w:r>
    <w:r>
      <w:rPr>
        <w:rFonts w:hint="eastAsia"/>
      </w:rPr>
      <w:t>/</w:t>
    </w:r>
    <w:r w:rsidR="00BF588F">
      <w:fldChar w:fldCharType="begin"/>
    </w:r>
    <w:r w:rsidR="00BF588F">
      <w:instrText>NUMPAGES  \* Arabic  \* MERGEFORMAT</w:instrText>
    </w:r>
    <w:r w:rsidR="00BF588F">
      <w:fldChar w:fldCharType="separate"/>
    </w:r>
    <w:r w:rsidR="001D4EC0">
      <w:rPr>
        <w:noProof/>
      </w:rPr>
      <w:t>5</w:t>
    </w:r>
    <w:r w:rsidR="00BF588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9934722">
    <w:abstractNumId w:val="6"/>
  </w:num>
  <w:num w:numId="2" w16cid:durableId="556939379">
    <w:abstractNumId w:val="2"/>
  </w:num>
  <w:num w:numId="3" w16cid:durableId="777874231">
    <w:abstractNumId w:val="25"/>
  </w:num>
  <w:num w:numId="4" w16cid:durableId="883516891">
    <w:abstractNumId w:val="5"/>
  </w:num>
  <w:num w:numId="5" w16cid:durableId="1405254089">
    <w:abstractNumId w:val="18"/>
  </w:num>
  <w:num w:numId="6" w16cid:durableId="232590183">
    <w:abstractNumId w:val="9"/>
  </w:num>
  <w:num w:numId="7" w16cid:durableId="11822812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8837493">
    <w:abstractNumId w:val="1"/>
  </w:num>
  <w:num w:numId="9" w16cid:durableId="59988078">
    <w:abstractNumId w:val="14"/>
  </w:num>
  <w:num w:numId="10" w16cid:durableId="418059082">
    <w:abstractNumId w:val="0"/>
  </w:num>
  <w:num w:numId="11" w16cid:durableId="4132841">
    <w:abstractNumId w:val="7"/>
  </w:num>
  <w:num w:numId="12" w16cid:durableId="1037003894">
    <w:abstractNumId w:val="15"/>
  </w:num>
  <w:num w:numId="13" w16cid:durableId="1645114585">
    <w:abstractNumId w:val="24"/>
  </w:num>
  <w:num w:numId="14" w16cid:durableId="1809931982">
    <w:abstractNumId w:val="3"/>
  </w:num>
  <w:num w:numId="15" w16cid:durableId="875040861">
    <w:abstractNumId w:val="16"/>
  </w:num>
  <w:num w:numId="16" w16cid:durableId="2001885127">
    <w:abstractNumId w:val="11"/>
  </w:num>
  <w:num w:numId="17" w16cid:durableId="618688475">
    <w:abstractNumId w:val="10"/>
  </w:num>
  <w:num w:numId="18" w16cid:durableId="362753253">
    <w:abstractNumId w:val="8"/>
  </w:num>
  <w:num w:numId="19" w16cid:durableId="1039552657">
    <w:abstractNumId w:val="12"/>
  </w:num>
  <w:num w:numId="20" w16cid:durableId="292367507">
    <w:abstractNumId w:val="13"/>
  </w:num>
  <w:num w:numId="21" w16cid:durableId="568468903">
    <w:abstractNumId w:val="17"/>
  </w:num>
  <w:num w:numId="22" w16cid:durableId="1352879400">
    <w:abstractNumId w:val="23"/>
  </w:num>
  <w:num w:numId="23" w16cid:durableId="1270237379">
    <w:abstractNumId w:val="20"/>
  </w:num>
  <w:num w:numId="24" w16cid:durableId="837891059">
    <w:abstractNumId w:val="22"/>
  </w:num>
  <w:num w:numId="25" w16cid:durableId="654377921">
    <w:abstractNumId w:val="21"/>
  </w:num>
  <w:num w:numId="26" w16cid:durableId="397486451">
    <w:abstractNumId w:val="19"/>
  </w:num>
  <w:num w:numId="27" w16cid:durableId="19007503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4424"/>
    <w:rsid w:val="00035A74"/>
    <w:rsid w:val="00035E22"/>
    <w:rsid w:val="00037CAA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7D1"/>
    <w:rsid w:val="000F3F63"/>
    <w:rsid w:val="000F712D"/>
    <w:rsid w:val="000F7E49"/>
    <w:rsid w:val="001023F9"/>
    <w:rsid w:val="001030EE"/>
    <w:rsid w:val="00103124"/>
    <w:rsid w:val="00105B31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0AD4"/>
    <w:rsid w:val="001426D7"/>
    <w:rsid w:val="00146223"/>
    <w:rsid w:val="00152FA9"/>
    <w:rsid w:val="00156671"/>
    <w:rsid w:val="00160C5D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55DF"/>
    <w:rsid w:val="00196190"/>
    <w:rsid w:val="00196331"/>
    <w:rsid w:val="00196886"/>
    <w:rsid w:val="00197815"/>
    <w:rsid w:val="001A1DA6"/>
    <w:rsid w:val="001A5A7D"/>
    <w:rsid w:val="001A6B39"/>
    <w:rsid w:val="001A6D46"/>
    <w:rsid w:val="001A6DF3"/>
    <w:rsid w:val="001B0B49"/>
    <w:rsid w:val="001B3EBB"/>
    <w:rsid w:val="001B451C"/>
    <w:rsid w:val="001B46A8"/>
    <w:rsid w:val="001B4B52"/>
    <w:rsid w:val="001B6A18"/>
    <w:rsid w:val="001C00CF"/>
    <w:rsid w:val="001C63D8"/>
    <w:rsid w:val="001D4136"/>
    <w:rsid w:val="001D4E25"/>
    <w:rsid w:val="001D4EC0"/>
    <w:rsid w:val="001E07FB"/>
    <w:rsid w:val="001E08AB"/>
    <w:rsid w:val="001E0C8F"/>
    <w:rsid w:val="001E188A"/>
    <w:rsid w:val="001F2EA0"/>
    <w:rsid w:val="001F3001"/>
    <w:rsid w:val="001F3D52"/>
    <w:rsid w:val="00200302"/>
    <w:rsid w:val="002008AB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2172"/>
    <w:rsid w:val="00262E6E"/>
    <w:rsid w:val="002665D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464"/>
    <w:rsid w:val="002A0160"/>
    <w:rsid w:val="002A24D0"/>
    <w:rsid w:val="002A33E5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1ECF"/>
    <w:rsid w:val="002F3FEE"/>
    <w:rsid w:val="002F6C5E"/>
    <w:rsid w:val="002F727C"/>
    <w:rsid w:val="003018AE"/>
    <w:rsid w:val="0030235B"/>
    <w:rsid w:val="00305B63"/>
    <w:rsid w:val="00310330"/>
    <w:rsid w:val="00311C6F"/>
    <w:rsid w:val="00314809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3B1"/>
    <w:rsid w:val="00354A8E"/>
    <w:rsid w:val="00354AF9"/>
    <w:rsid w:val="0035529D"/>
    <w:rsid w:val="0035752B"/>
    <w:rsid w:val="00360488"/>
    <w:rsid w:val="0036480A"/>
    <w:rsid w:val="00364D9F"/>
    <w:rsid w:val="003673FF"/>
    <w:rsid w:val="003708EA"/>
    <w:rsid w:val="00372321"/>
    <w:rsid w:val="00373866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3395"/>
    <w:rsid w:val="003C4BE3"/>
    <w:rsid w:val="003C59A5"/>
    <w:rsid w:val="003C5BCC"/>
    <w:rsid w:val="003D06A1"/>
    <w:rsid w:val="003D20E7"/>
    <w:rsid w:val="003D2CCE"/>
    <w:rsid w:val="003D2DCD"/>
    <w:rsid w:val="003D33D6"/>
    <w:rsid w:val="003D5B42"/>
    <w:rsid w:val="003D6FF8"/>
    <w:rsid w:val="003D75A8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5090B"/>
    <w:rsid w:val="00450FE3"/>
    <w:rsid w:val="004510F7"/>
    <w:rsid w:val="00451F9E"/>
    <w:rsid w:val="00452DF6"/>
    <w:rsid w:val="00453B3E"/>
    <w:rsid w:val="00455202"/>
    <w:rsid w:val="004555C1"/>
    <w:rsid w:val="00456CAC"/>
    <w:rsid w:val="00462AE9"/>
    <w:rsid w:val="00474E4B"/>
    <w:rsid w:val="004834F0"/>
    <w:rsid w:val="00484D22"/>
    <w:rsid w:val="004850F3"/>
    <w:rsid w:val="00486FC7"/>
    <w:rsid w:val="00490C42"/>
    <w:rsid w:val="00491104"/>
    <w:rsid w:val="0049503E"/>
    <w:rsid w:val="004967AE"/>
    <w:rsid w:val="0049778B"/>
    <w:rsid w:val="004A2CB3"/>
    <w:rsid w:val="004A40F5"/>
    <w:rsid w:val="004A5C7E"/>
    <w:rsid w:val="004A608A"/>
    <w:rsid w:val="004B06B4"/>
    <w:rsid w:val="004B393D"/>
    <w:rsid w:val="004B6C48"/>
    <w:rsid w:val="004C3017"/>
    <w:rsid w:val="004C31E3"/>
    <w:rsid w:val="004C328A"/>
    <w:rsid w:val="004C371B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3C57"/>
    <w:rsid w:val="005232D7"/>
    <w:rsid w:val="00523995"/>
    <w:rsid w:val="0052510B"/>
    <w:rsid w:val="00527761"/>
    <w:rsid w:val="00530640"/>
    <w:rsid w:val="005327DB"/>
    <w:rsid w:val="00532E74"/>
    <w:rsid w:val="00533A9F"/>
    <w:rsid w:val="005358C9"/>
    <w:rsid w:val="00535E0F"/>
    <w:rsid w:val="00536203"/>
    <w:rsid w:val="00540827"/>
    <w:rsid w:val="00541F4C"/>
    <w:rsid w:val="005438AB"/>
    <w:rsid w:val="00545A12"/>
    <w:rsid w:val="0055069F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A6B0C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31B22"/>
    <w:rsid w:val="00633157"/>
    <w:rsid w:val="00633754"/>
    <w:rsid w:val="006359F4"/>
    <w:rsid w:val="0063731D"/>
    <w:rsid w:val="00641DAD"/>
    <w:rsid w:val="00645368"/>
    <w:rsid w:val="006478D9"/>
    <w:rsid w:val="00650042"/>
    <w:rsid w:val="006502F1"/>
    <w:rsid w:val="00653D54"/>
    <w:rsid w:val="00656857"/>
    <w:rsid w:val="006626CC"/>
    <w:rsid w:val="00662BB7"/>
    <w:rsid w:val="0066330C"/>
    <w:rsid w:val="0066423F"/>
    <w:rsid w:val="00665D96"/>
    <w:rsid w:val="00667104"/>
    <w:rsid w:val="0066793E"/>
    <w:rsid w:val="00670C48"/>
    <w:rsid w:val="0067466B"/>
    <w:rsid w:val="006758C2"/>
    <w:rsid w:val="00675D6D"/>
    <w:rsid w:val="00675DA0"/>
    <w:rsid w:val="00675EC3"/>
    <w:rsid w:val="006767CB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D09"/>
    <w:rsid w:val="006A6124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72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29C4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5932"/>
    <w:rsid w:val="0073722D"/>
    <w:rsid w:val="00737B01"/>
    <w:rsid w:val="00740D3A"/>
    <w:rsid w:val="00740F42"/>
    <w:rsid w:val="007543B0"/>
    <w:rsid w:val="0075529A"/>
    <w:rsid w:val="007558A7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19AC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A6E5F"/>
    <w:rsid w:val="007A7970"/>
    <w:rsid w:val="007B0147"/>
    <w:rsid w:val="007B28F5"/>
    <w:rsid w:val="007B3F3E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3A70"/>
    <w:rsid w:val="007E45D0"/>
    <w:rsid w:val="007E5718"/>
    <w:rsid w:val="007E6066"/>
    <w:rsid w:val="007E6EAA"/>
    <w:rsid w:val="007F109A"/>
    <w:rsid w:val="007F2068"/>
    <w:rsid w:val="007F2B18"/>
    <w:rsid w:val="007F53DD"/>
    <w:rsid w:val="007F7148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A80"/>
    <w:rsid w:val="00821569"/>
    <w:rsid w:val="008226E5"/>
    <w:rsid w:val="00826B6A"/>
    <w:rsid w:val="00826BC7"/>
    <w:rsid w:val="00831BB6"/>
    <w:rsid w:val="00835C42"/>
    <w:rsid w:val="00835C5B"/>
    <w:rsid w:val="00842874"/>
    <w:rsid w:val="00842A37"/>
    <w:rsid w:val="00842A7D"/>
    <w:rsid w:val="00844456"/>
    <w:rsid w:val="00844544"/>
    <w:rsid w:val="00845543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1C60"/>
    <w:rsid w:val="00892E5F"/>
    <w:rsid w:val="008936EE"/>
    <w:rsid w:val="008944BE"/>
    <w:rsid w:val="008967B6"/>
    <w:rsid w:val="008A2E82"/>
    <w:rsid w:val="008A2E98"/>
    <w:rsid w:val="008A3BF3"/>
    <w:rsid w:val="008A633B"/>
    <w:rsid w:val="008B3DD9"/>
    <w:rsid w:val="008B54DB"/>
    <w:rsid w:val="008B57A7"/>
    <w:rsid w:val="008B7568"/>
    <w:rsid w:val="008C2F78"/>
    <w:rsid w:val="008C5B5F"/>
    <w:rsid w:val="008D372F"/>
    <w:rsid w:val="008D5B56"/>
    <w:rsid w:val="008D6384"/>
    <w:rsid w:val="008D6CAB"/>
    <w:rsid w:val="008E4408"/>
    <w:rsid w:val="008E477E"/>
    <w:rsid w:val="008E4C72"/>
    <w:rsid w:val="008E571F"/>
    <w:rsid w:val="008E5D5C"/>
    <w:rsid w:val="008E5DEC"/>
    <w:rsid w:val="008E6482"/>
    <w:rsid w:val="008E7699"/>
    <w:rsid w:val="008F0C1A"/>
    <w:rsid w:val="008F22F1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7FDF"/>
    <w:rsid w:val="00922ACD"/>
    <w:rsid w:val="00924DDF"/>
    <w:rsid w:val="009262B9"/>
    <w:rsid w:val="0092662A"/>
    <w:rsid w:val="009302B0"/>
    <w:rsid w:val="00931584"/>
    <w:rsid w:val="009319D3"/>
    <w:rsid w:val="00931A0C"/>
    <w:rsid w:val="00931C8D"/>
    <w:rsid w:val="009320A9"/>
    <w:rsid w:val="009324E7"/>
    <w:rsid w:val="00934159"/>
    <w:rsid w:val="00937175"/>
    <w:rsid w:val="009421A2"/>
    <w:rsid w:val="00942992"/>
    <w:rsid w:val="00944D29"/>
    <w:rsid w:val="00945ABD"/>
    <w:rsid w:val="00945E93"/>
    <w:rsid w:val="009467C0"/>
    <w:rsid w:val="00946B67"/>
    <w:rsid w:val="00952155"/>
    <w:rsid w:val="00956166"/>
    <w:rsid w:val="0095787B"/>
    <w:rsid w:val="00957B9D"/>
    <w:rsid w:val="009608D0"/>
    <w:rsid w:val="00961464"/>
    <w:rsid w:val="00962054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83651"/>
    <w:rsid w:val="00984DD8"/>
    <w:rsid w:val="0098648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D74DA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01E"/>
    <w:rsid w:val="00A5210E"/>
    <w:rsid w:val="00A536CC"/>
    <w:rsid w:val="00A545C7"/>
    <w:rsid w:val="00A54A9C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2EB"/>
    <w:rsid w:val="00A9749F"/>
    <w:rsid w:val="00AA0D3F"/>
    <w:rsid w:val="00AA1DB9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C1ABC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544D"/>
    <w:rsid w:val="00B476AD"/>
    <w:rsid w:val="00B5217E"/>
    <w:rsid w:val="00B5300F"/>
    <w:rsid w:val="00B5525C"/>
    <w:rsid w:val="00B563B7"/>
    <w:rsid w:val="00B56D8B"/>
    <w:rsid w:val="00B574E0"/>
    <w:rsid w:val="00B60581"/>
    <w:rsid w:val="00B61C4C"/>
    <w:rsid w:val="00B64B75"/>
    <w:rsid w:val="00B658A8"/>
    <w:rsid w:val="00B701F7"/>
    <w:rsid w:val="00B7021A"/>
    <w:rsid w:val="00B70B2D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0EA"/>
    <w:rsid w:val="00B917F6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1EF1"/>
    <w:rsid w:val="00BB3256"/>
    <w:rsid w:val="00BB6C23"/>
    <w:rsid w:val="00BC32AC"/>
    <w:rsid w:val="00BC4C8D"/>
    <w:rsid w:val="00BC690B"/>
    <w:rsid w:val="00BC6DCC"/>
    <w:rsid w:val="00BC728A"/>
    <w:rsid w:val="00BD1602"/>
    <w:rsid w:val="00BD2010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588F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612B"/>
    <w:rsid w:val="00C60E08"/>
    <w:rsid w:val="00C615B3"/>
    <w:rsid w:val="00C62321"/>
    <w:rsid w:val="00C64EFC"/>
    <w:rsid w:val="00C65C73"/>
    <w:rsid w:val="00C70F6D"/>
    <w:rsid w:val="00C74A91"/>
    <w:rsid w:val="00C75488"/>
    <w:rsid w:val="00C77D48"/>
    <w:rsid w:val="00C8099E"/>
    <w:rsid w:val="00C85083"/>
    <w:rsid w:val="00C91ACD"/>
    <w:rsid w:val="00C931A2"/>
    <w:rsid w:val="00C94578"/>
    <w:rsid w:val="00C95682"/>
    <w:rsid w:val="00C96C82"/>
    <w:rsid w:val="00CA1EB9"/>
    <w:rsid w:val="00CA535D"/>
    <w:rsid w:val="00CA610C"/>
    <w:rsid w:val="00CA7A6F"/>
    <w:rsid w:val="00CB0F57"/>
    <w:rsid w:val="00CB206C"/>
    <w:rsid w:val="00CB321D"/>
    <w:rsid w:val="00CB3F40"/>
    <w:rsid w:val="00CB447C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E76BC"/>
    <w:rsid w:val="00CF2319"/>
    <w:rsid w:val="00CF33F1"/>
    <w:rsid w:val="00CF35D0"/>
    <w:rsid w:val="00CF4827"/>
    <w:rsid w:val="00CF4940"/>
    <w:rsid w:val="00CF55F6"/>
    <w:rsid w:val="00CF597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34A6"/>
    <w:rsid w:val="00D34E85"/>
    <w:rsid w:val="00D35DEF"/>
    <w:rsid w:val="00D371A8"/>
    <w:rsid w:val="00D37A55"/>
    <w:rsid w:val="00D406C7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4C3C"/>
    <w:rsid w:val="00D768EA"/>
    <w:rsid w:val="00D80A6A"/>
    <w:rsid w:val="00D80B51"/>
    <w:rsid w:val="00D843A0"/>
    <w:rsid w:val="00D866B6"/>
    <w:rsid w:val="00D92AB2"/>
    <w:rsid w:val="00D92E92"/>
    <w:rsid w:val="00D95391"/>
    <w:rsid w:val="00D97B9A"/>
    <w:rsid w:val="00DA233F"/>
    <w:rsid w:val="00DA2C8F"/>
    <w:rsid w:val="00DA5CB2"/>
    <w:rsid w:val="00DA6C29"/>
    <w:rsid w:val="00DA7718"/>
    <w:rsid w:val="00DA7CA1"/>
    <w:rsid w:val="00DB171A"/>
    <w:rsid w:val="00DB21A6"/>
    <w:rsid w:val="00DC17E0"/>
    <w:rsid w:val="00DC69CF"/>
    <w:rsid w:val="00DC6E90"/>
    <w:rsid w:val="00DD255C"/>
    <w:rsid w:val="00DD26CD"/>
    <w:rsid w:val="00DD2D4B"/>
    <w:rsid w:val="00DD3CE0"/>
    <w:rsid w:val="00DD67BB"/>
    <w:rsid w:val="00DD7E59"/>
    <w:rsid w:val="00DE06A0"/>
    <w:rsid w:val="00DE06A9"/>
    <w:rsid w:val="00DE2549"/>
    <w:rsid w:val="00DE2D02"/>
    <w:rsid w:val="00DE36E4"/>
    <w:rsid w:val="00DF108D"/>
    <w:rsid w:val="00DF455D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55DE"/>
    <w:rsid w:val="00E15E7F"/>
    <w:rsid w:val="00E164DD"/>
    <w:rsid w:val="00E16736"/>
    <w:rsid w:val="00E233E0"/>
    <w:rsid w:val="00E255CD"/>
    <w:rsid w:val="00E255D6"/>
    <w:rsid w:val="00E32CED"/>
    <w:rsid w:val="00E32DC9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8710F"/>
    <w:rsid w:val="00E90E7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C30C8"/>
    <w:rsid w:val="00EC4738"/>
    <w:rsid w:val="00EC576E"/>
    <w:rsid w:val="00EC611D"/>
    <w:rsid w:val="00EC7EA9"/>
    <w:rsid w:val="00ED0012"/>
    <w:rsid w:val="00ED0659"/>
    <w:rsid w:val="00ED181D"/>
    <w:rsid w:val="00ED4CB6"/>
    <w:rsid w:val="00ED5510"/>
    <w:rsid w:val="00ED5654"/>
    <w:rsid w:val="00ED7E61"/>
    <w:rsid w:val="00EE3A75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C70"/>
    <w:rsid w:val="00F04130"/>
    <w:rsid w:val="00F07328"/>
    <w:rsid w:val="00F10939"/>
    <w:rsid w:val="00F12B73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35977"/>
    <w:rsid w:val="00F4039B"/>
    <w:rsid w:val="00F41998"/>
    <w:rsid w:val="00F43E67"/>
    <w:rsid w:val="00F443E5"/>
    <w:rsid w:val="00F45AA6"/>
    <w:rsid w:val="00F45F5C"/>
    <w:rsid w:val="00F47AA5"/>
    <w:rsid w:val="00F500D9"/>
    <w:rsid w:val="00F54F29"/>
    <w:rsid w:val="00F563C4"/>
    <w:rsid w:val="00F615F5"/>
    <w:rsid w:val="00F6231E"/>
    <w:rsid w:val="00F6752C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1C64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47C6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AD6"/>
    <w:rsid w:val="00FF2CDB"/>
    <w:rsid w:val="00FF4236"/>
    <w:rsid w:val="00FF444B"/>
    <w:rsid w:val="00FF494F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4A779021-E706-47CF-8C92-7A8BEF98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11">
    <w:name w:val="未处理的提及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character" w:styleId="afa">
    <w:name w:val="Unresolved Mention"/>
    <w:basedOn w:val="a0"/>
    <w:uiPriority w:val="99"/>
    <w:semiHidden/>
    <w:unhideWhenUsed/>
    <w:rsid w:val="00301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zh-cn.sennheiser.com/tcc2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5774C70-26F5-48CD-9925-0204A22040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37</cp:revision>
  <cp:lastPrinted>2022-06-07T08:55:00Z</cp:lastPrinted>
  <dcterms:created xsi:type="dcterms:W3CDTF">2022-11-08T03:30:00Z</dcterms:created>
  <dcterms:modified xsi:type="dcterms:W3CDTF">2023-07-13T11:42:00Z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